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96189" w14:textId="77777777" w:rsidR="00C65A21" w:rsidRPr="00C65A21" w:rsidRDefault="00C65A21" w:rsidP="00C65A21">
      <w:pPr>
        <w:ind w:right="946"/>
        <w:rPr>
          <w:rFonts w:ascii="Calibri" w:hAnsi="Calibri" w:cs="Calibri"/>
          <w:b/>
          <w:bCs/>
          <w:sz w:val="28"/>
          <w:szCs w:val="28"/>
          <w:lang w:val="en-US" w:eastAsia="sr-Cyrl-CS"/>
        </w:rPr>
      </w:pPr>
      <w:proofErr w:type="spellStart"/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t>Crna</w:t>
      </w:r>
      <w:proofErr w:type="spellEnd"/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t xml:space="preserve"> Gora</w:t>
      </w:r>
    </w:p>
    <w:p w14:paraId="704F8907" w14:textId="77777777" w:rsidR="00C65A21" w:rsidRPr="00C65A21" w:rsidRDefault="00C65A21" w:rsidP="00C65A21">
      <w:pPr>
        <w:ind w:right="946"/>
        <w:rPr>
          <w:rFonts w:ascii="Calibri" w:hAnsi="Calibri" w:cs="Calibri"/>
          <w:b/>
          <w:bCs/>
          <w:sz w:val="28"/>
          <w:szCs w:val="28"/>
          <w:lang w:val="en-US" w:eastAsia="sr-Cyrl-CS"/>
        </w:rPr>
      </w:pPr>
      <w:proofErr w:type="spellStart"/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t>Opština</w:t>
      </w:r>
      <w:proofErr w:type="spellEnd"/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t xml:space="preserve"> Bijelo Polje</w:t>
      </w:r>
    </w:p>
    <w:p w14:paraId="3648BD97" w14:textId="77777777" w:rsidR="00C65A21" w:rsidRPr="00C65A21" w:rsidRDefault="00C65A21" w:rsidP="00C65A21">
      <w:pPr>
        <w:ind w:right="946"/>
        <w:rPr>
          <w:rFonts w:ascii="Calibri" w:hAnsi="Calibri" w:cs="Calibri"/>
          <w:b/>
          <w:bCs/>
          <w:sz w:val="28"/>
          <w:szCs w:val="28"/>
          <w:lang w:val="en-US" w:eastAsia="sr-Cyrl-CS"/>
        </w:rPr>
      </w:pPr>
      <w:proofErr w:type="spellStart"/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t>Predsjednik</w:t>
      </w:r>
      <w:proofErr w:type="spellEnd"/>
    </w:p>
    <w:p w14:paraId="1F9E2100" w14:textId="77777777" w:rsidR="00C65A21" w:rsidRPr="00C65A21" w:rsidRDefault="00C65A21" w:rsidP="00C65A21">
      <w:pPr>
        <w:ind w:right="946"/>
        <w:rPr>
          <w:rFonts w:ascii="Calibri" w:hAnsi="Calibri" w:cs="Calibri"/>
          <w:sz w:val="28"/>
          <w:szCs w:val="28"/>
          <w:lang w:val="en-US" w:eastAsia="sr-Cyrl-CS"/>
        </w:rPr>
      </w:pP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t>Br.</w:t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softHyphen/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softHyphen/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softHyphen/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softHyphen/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softHyphen/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softHyphen/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softHyphen/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softHyphen/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softHyphen/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softHyphen/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softHyphen/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softHyphen/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softHyphen/>
        <w:t xml:space="preserve"> </w:t>
      </w:r>
      <w:r w:rsidRPr="00C65A21">
        <w:rPr>
          <w:rFonts w:ascii="Calibri" w:hAnsi="Calibri" w:cs="Calibri"/>
          <w:b/>
          <w:bCs/>
          <w:sz w:val="28"/>
          <w:szCs w:val="28"/>
          <w:u w:val="single"/>
          <w:lang w:val="en-US" w:eastAsia="sr-Cyrl-CS"/>
        </w:rPr>
        <w:t xml:space="preserve">                    </w:t>
      </w:r>
      <w:r w:rsidRPr="00C65A21">
        <w:rPr>
          <w:rFonts w:ascii="Calibri" w:hAnsi="Calibri" w:cs="Calibri"/>
          <w:sz w:val="28"/>
          <w:szCs w:val="28"/>
          <w:lang w:val="en-US" w:eastAsia="sr-Cyrl-CS"/>
        </w:rPr>
        <w:t>2025.godine</w:t>
      </w:r>
    </w:p>
    <w:p w14:paraId="1064B9FF" w14:textId="77777777" w:rsidR="00C65A21" w:rsidRPr="00C65A21" w:rsidRDefault="00C65A21" w:rsidP="00C65A21">
      <w:pPr>
        <w:ind w:right="946"/>
        <w:rPr>
          <w:rFonts w:ascii="Calibri" w:hAnsi="Calibri" w:cs="Calibri"/>
          <w:sz w:val="28"/>
          <w:szCs w:val="28"/>
          <w:lang w:val="en-US" w:eastAsia="sr-Cyrl-CS"/>
        </w:rPr>
      </w:pPr>
    </w:p>
    <w:p w14:paraId="03401992" w14:textId="77777777" w:rsidR="00C65A21" w:rsidRPr="00C65A21" w:rsidRDefault="00C65A21" w:rsidP="00C65A21">
      <w:pPr>
        <w:ind w:right="946"/>
        <w:rPr>
          <w:rFonts w:ascii="Calibri" w:hAnsi="Calibri" w:cs="Calibri"/>
          <w:sz w:val="28"/>
          <w:szCs w:val="28"/>
          <w:lang w:val="en-US" w:eastAsia="sr-Cyrl-CS"/>
        </w:rPr>
      </w:pPr>
    </w:p>
    <w:p w14:paraId="4D21B6C7" w14:textId="77777777" w:rsidR="00C65A21" w:rsidRPr="00C65A21" w:rsidRDefault="00C65A21" w:rsidP="00C65A21">
      <w:pPr>
        <w:ind w:right="946"/>
        <w:rPr>
          <w:rFonts w:ascii="Calibri" w:hAnsi="Calibri" w:cs="Calibri"/>
          <w:sz w:val="28"/>
          <w:szCs w:val="28"/>
          <w:lang w:val="en-US" w:eastAsia="sr-Cyrl-CS"/>
        </w:rPr>
      </w:pPr>
    </w:p>
    <w:p w14:paraId="216DC7BD" w14:textId="77777777" w:rsidR="00C65A21" w:rsidRPr="00C65A21" w:rsidRDefault="00C65A21" w:rsidP="00C65A21">
      <w:pPr>
        <w:ind w:right="946"/>
        <w:rPr>
          <w:rFonts w:ascii="Calibri" w:hAnsi="Calibri" w:cs="Calibri"/>
          <w:sz w:val="28"/>
          <w:szCs w:val="28"/>
          <w:lang w:val="en-US" w:eastAsia="sr-Cyrl-CS"/>
        </w:rPr>
      </w:pPr>
    </w:p>
    <w:p w14:paraId="0B94672B" w14:textId="77777777" w:rsidR="00C65A21" w:rsidRPr="00C65A21" w:rsidRDefault="00C65A21" w:rsidP="00C65A21">
      <w:pPr>
        <w:ind w:right="946"/>
        <w:rPr>
          <w:rFonts w:ascii="Calibri" w:hAnsi="Calibri" w:cs="Calibri"/>
          <w:sz w:val="28"/>
          <w:szCs w:val="28"/>
          <w:lang w:val="en-US" w:eastAsia="sr-Cyrl-CS"/>
        </w:rPr>
      </w:pPr>
      <w:r w:rsidRPr="00C65A21">
        <w:rPr>
          <w:rFonts w:ascii="Calibri" w:hAnsi="Calibri" w:cs="Calibri"/>
          <w:sz w:val="28"/>
          <w:szCs w:val="28"/>
          <w:lang w:val="en-US" w:eastAsia="sr-Cyrl-CS"/>
        </w:rPr>
        <w:t xml:space="preserve">                                                      </w:t>
      </w:r>
    </w:p>
    <w:p w14:paraId="5746975D" w14:textId="77777777" w:rsidR="00C65A21" w:rsidRPr="00C65A21" w:rsidRDefault="00C65A21" w:rsidP="00C65A21">
      <w:pPr>
        <w:ind w:right="946"/>
        <w:rPr>
          <w:rFonts w:ascii="Calibri" w:hAnsi="Calibri" w:cs="Calibri"/>
          <w:sz w:val="28"/>
          <w:szCs w:val="28"/>
          <w:lang w:val="en-US" w:eastAsia="sr-Cyrl-CS"/>
        </w:rPr>
      </w:pPr>
    </w:p>
    <w:p w14:paraId="4A29B435" w14:textId="77777777" w:rsidR="00C65A21" w:rsidRPr="00C65A21" w:rsidRDefault="00C65A21" w:rsidP="00C65A21">
      <w:pPr>
        <w:ind w:right="946"/>
        <w:rPr>
          <w:rFonts w:ascii="Calibri" w:hAnsi="Calibri" w:cs="Calibri"/>
          <w:b/>
          <w:bCs/>
          <w:sz w:val="28"/>
          <w:szCs w:val="28"/>
          <w:lang w:val="en-US" w:eastAsia="sr-Cyrl-CS"/>
        </w:rPr>
      </w:pPr>
      <w:r w:rsidRPr="00C65A21">
        <w:rPr>
          <w:rFonts w:ascii="Calibri" w:hAnsi="Calibri" w:cs="Calibri"/>
          <w:sz w:val="28"/>
          <w:szCs w:val="28"/>
          <w:lang w:val="en-US" w:eastAsia="sr-Cyrl-CS"/>
        </w:rPr>
        <w:t xml:space="preserve">                                                           </w:t>
      </w: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t xml:space="preserve"> SKUPŠTINA OPŠTINE</w:t>
      </w:r>
    </w:p>
    <w:p w14:paraId="3CF344E6" w14:textId="77777777" w:rsidR="00C65A21" w:rsidRPr="00C65A21" w:rsidRDefault="00C65A21" w:rsidP="00C65A21">
      <w:pPr>
        <w:ind w:right="946"/>
        <w:rPr>
          <w:rFonts w:ascii="Calibri" w:hAnsi="Calibri" w:cs="Calibri"/>
          <w:b/>
          <w:bCs/>
          <w:sz w:val="28"/>
          <w:szCs w:val="28"/>
          <w:lang w:val="en-US" w:eastAsia="sr-Cyrl-CS"/>
        </w:rPr>
      </w:pPr>
    </w:p>
    <w:p w14:paraId="5BA6F7C1" w14:textId="77777777" w:rsidR="00C65A21" w:rsidRPr="00C65A21" w:rsidRDefault="00C65A21" w:rsidP="00C65A21">
      <w:pPr>
        <w:ind w:right="946"/>
        <w:rPr>
          <w:rFonts w:ascii="Calibri" w:hAnsi="Calibri" w:cs="Calibri"/>
          <w:b/>
          <w:bCs/>
          <w:sz w:val="28"/>
          <w:szCs w:val="28"/>
          <w:u w:val="single"/>
          <w:lang w:val="en-US" w:eastAsia="sr-Cyrl-CS"/>
        </w:rPr>
      </w:pPr>
      <w:r w:rsidRPr="00C65A21">
        <w:rPr>
          <w:rFonts w:ascii="Calibri" w:hAnsi="Calibri" w:cs="Calibri"/>
          <w:b/>
          <w:bCs/>
          <w:sz w:val="28"/>
          <w:szCs w:val="28"/>
          <w:lang w:val="en-US" w:eastAsia="sr-Cyrl-CS"/>
        </w:rPr>
        <w:t xml:space="preserve">                                                                                                                     </w:t>
      </w:r>
      <w:r w:rsidRPr="00C65A21">
        <w:rPr>
          <w:rFonts w:ascii="Calibri" w:hAnsi="Calibri" w:cs="Calibri"/>
          <w:b/>
          <w:bCs/>
          <w:sz w:val="28"/>
          <w:szCs w:val="28"/>
          <w:u w:val="single"/>
          <w:lang w:val="en-US" w:eastAsia="sr-Cyrl-CS"/>
        </w:rPr>
        <w:t>BIJELO POLJE</w:t>
      </w:r>
    </w:p>
    <w:p w14:paraId="2F7B9CE7" w14:textId="77777777" w:rsidR="00C65A21" w:rsidRPr="00C65A21" w:rsidRDefault="00C65A21" w:rsidP="00C65A21">
      <w:pPr>
        <w:ind w:right="946"/>
        <w:rPr>
          <w:rFonts w:ascii="Calibri" w:hAnsi="Calibri" w:cs="Calibri"/>
          <w:b/>
          <w:bCs/>
          <w:sz w:val="28"/>
          <w:szCs w:val="28"/>
          <w:u w:val="single"/>
          <w:lang w:val="en-US" w:eastAsia="sr-Cyrl-CS"/>
        </w:rPr>
      </w:pPr>
    </w:p>
    <w:p w14:paraId="343F1213" w14:textId="77777777" w:rsidR="00C65A21" w:rsidRPr="00C65A21" w:rsidRDefault="00C65A21" w:rsidP="00C65A21">
      <w:pPr>
        <w:ind w:right="946"/>
        <w:rPr>
          <w:rFonts w:ascii="Calibri" w:hAnsi="Calibri" w:cs="Calibri"/>
          <w:sz w:val="22"/>
          <w:szCs w:val="22"/>
          <w:lang w:val="en-US" w:eastAsia="sr-Cyrl-CS"/>
        </w:rPr>
      </w:pPr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           </w:t>
      </w:r>
    </w:p>
    <w:p w14:paraId="72A539AB" w14:textId="07E23BA4" w:rsidR="00C65A21" w:rsidRPr="00C65A21" w:rsidRDefault="00C65A21" w:rsidP="00C65A21">
      <w:pPr>
        <w:jc w:val="both"/>
        <w:rPr>
          <w:rFonts w:ascii="Calibri" w:hAnsi="Calibri" w:cs="Calibri"/>
          <w:sz w:val="22"/>
          <w:szCs w:val="22"/>
          <w:lang w:val="en-US" w:eastAsia="sr-Cyrl-CS"/>
        </w:rPr>
      </w:pPr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r w:rsidRPr="00C65A21">
        <w:rPr>
          <w:rFonts w:ascii="Calibri" w:hAnsi="Calibri" w:cs="Calibri"/>
          <w:sz w:val="22"/>
          <w:szCs w:val="22"/>
          <w:lang w:val="en-US" w:eastAsia="sr-Cyrl-CS"/>
        </w:rPr>
        <w:tab/>
        <w:t xml:space="preserve"> Na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osnovu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člana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58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stav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1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tačka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2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Zakona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o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lokalnoj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samoupravi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gramStart"/>
      <w:r w:rsidRPr="00C65A21">
        <w:rPr>
          <w:rFonts w:ascii="Calibri" w:hAnsi="Calibri" w:cs="Calibri"/>
          <w:sz w:val="22"/>
          <w:szCs w:val="22"/>
          <w:lang w:val="en-US" w:eastAsia="sr-Cyrl-CS"/>
        </w:rPr>
        <w:t>( “</w:t>
      </w:r>
      <w:proofErr w:type="spellStart"/>
      <w:proofErr w:type="gramEnd"/>
      <w:r w:rsidRPr="00C65A21">
        <w:rPr>
          <w:rFonts w:ascii="Calibri" w:hAnsi="Calibri" w:cs="Calibri"/>
          <w:sz w:val="22"/>
          <w:szCs w:val="22"/>
          <w:lang w:val="en-US" w:eastAsia="sr-Cyrl-CS"/>
        </w:rPr>
        <w:t>Sl.list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Crne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Gore”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broj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002/18, 034/19, 038/20, 050/22, 084/22, 81/25) i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člana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78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stav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1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tačka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2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Statuta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Opštine Bijelo Polje </w:t>
      </w:r>
      <w:proofErr w:type="spellStart"/>
      <w:r w:rsidR="007D24B3">
        <w:rPr>
          <w:rFonts w:ascii="Calibri" w:hAnsi="Calibri" w:cs="Calibri"/>
          <w:sz w:val="22"/>
          <w:szCs w:val="22"/>
          <w:lang w:val="en-US" w:eastAsia="sr-Cyrl-CS"/>
        </w:rPr>
        <w:t>dostavljamo</w:t>
      </w:r>
      <w:proofErr w:type="spellEnd"/>
      <w:r w:rsidR="007D24B3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="007D24B3">
        <w:rPr>
          <w:rFonts w:ascii="Calibri" w:hAnsi="Calibri" w:cs="Calibri"/>
          <w:sz w:val="22"/>
          <w:szCs w:val="22"/>
          <w:lang w:val="en-US" w:eastAsia="sr-Cyrl-CS"/>
        </w:rPr>
        <w:t>vam</w:t>
      </w:r>
      <w:proofErr w:type="spellEnd"/>
      <w:r w:rsidR="007D24B3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="007D24B3">
        <w:rPr>
          <w:rFonts w:ascii="Calibri" w:hAnsi="Calibri" w:cs="Calibri"/>
          <w:sz w:val="22"/>
          <w:szCs w:val="22"/>
          <w:lang w:val="en-US" w:eastAsia="sr-Cyrl-CS"/>
        </w:rPr>
        <w:t>Odluku</w:t>
      </w:r>
      <w:proofErr w:type="spellEnd"/>
      <w:r w:rsidR="007D24B3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r w:rsidRPr="00C65A21">
        <w:rPr>
          <w:rFonts w:ascii="Calibri" w:hAnsi="Calibri" w:cs="Calibri"/>
          <w:bCs/>
          <w:noProof/>
          <w:sz w:val="22"/>
          <w:szCs w:val="22"/>
          <w:lang w:val="sr-Cyrl-CS" w:eastAsia="sr-Cyrl-CS"/>
        </w:rPr>
        <w:t>o utvrđivanju dodatka na osnovnu zaradu zaposlenih u JU Centar za djecu  i mlade sa smetnjama u razvoju „Tisa</w:t>
      </w:r>
      <w:r w:rsidRPr="00C65A21">
        <w:rPr>
          <w:rFonts w:ascii="Calibri" w:hAnsi="Calibri" w:cs="Calibri"/>
          <w:sz w:val="22"/>
          <w:szCs w:val="22"/>
          <w:lang w:val="en-US" w:eastAsia="sr-Cyrl-CS"/>
        </w:rPr>
        <w:t>“ .</w:t>
      </w:r>
    </w:p>
    <w:p w14:paraId="47A23BFF" w14:textId="77777777" w:rsidR="00C65A21" w:rsidRPr="00C65A21" w:rsidRDefault="00C65A21" w:rsidP="00C65A21">
      <w:pPr>
        <w:jc w:val="both"/>
        <w:rPr>
          <w:rFonts w:ascii="Calibri" w:hAnsi="Calibri" w:cs="Calibri"/>
          <w:sz w:val="22"/>
          <w:szCs w:val="22"/>
          <w:lang w:val="en-US" w:eastAsia="sr-Cyrl-CS"/>
        </w:rPr>
      </w:pPr>
    </w:p>
    <w:p w14:paraId="35E48E9D" w14:textId="77777777" w:rsidR="00C65A21" w:rsidRPr="00C65A21" w:rsidRDefault="00C65A21" w:rsidP="00C65A21">
      <w:pPr>
        <w:jc w:val="both"/>
        <w:rPr>
          <w:rFonts w:ascii="Calibri" w:hAnsi="Calibri" w:cs="Calibri"/>
          <w:sz w:val="22"/>
          <w:szCs w:val="22"/>
          <w:lang w:val="en-US" w:eastAsia="sr-Cyrl-CS"/>
        </w:rPr>
      </w:pPr>
      <w:r w:rsidRPr="00C65A21">
        <w:rPr>
          <w:rFonts w:ascii="Calibri" w:hAnsi="Calibri" w:cs="Calibri"/>
          <w:sz w:val="22"/>
          <w:szCs w:val="22"/>
          <w:lang w:val="en-US" w:eastAsia="sr-Cyrl-CS"/>
        </w:rPr>
        <w:tab/>
        <w:t xml:space="preserve"> Za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predstavnika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predlagača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koji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će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učestvovati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u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radu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Skupštine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i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njenih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radnih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tijela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,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prilikom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razmatranja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ovog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materijala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,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određen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je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Ensad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Omerović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ispred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JU Centar za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djecu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i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mlade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sa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smetnjama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u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razvoju</w:t>
      </w:r>
      <w:proofErr w:type="spellEnd"/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“Tisa”.</w:t>
      </w:r>
    </w:p>
    <w:p w14:paraId="1C3FE2DF" w14:textId="77777777" w:rsidR="00C65A21" w:rsidRPr="00C65A21" w:rsidRDefault="00C65A21" w:rsidP="00C65A21">
      <w:pPr>
        <w:jc w:val="both"/>
        <w:rPr>
          <w:rFonts w:ascii="Calibri" w:hAnsi="Calibri" w:cs="Calibri"/>
          <w:sz w:val="22"/>
          <w:szCs w:val="22"/>
          <w:lang w:val="en-US" w:eastAsia="sr-Cyrl-CS"/>
        </w:rPr>
      </w:pPr>
    </w:p>
    <w:p w14:paraId="59EF4393" w14:textId="77777777" w:rsidR="00C65A21" w:rsidRPr="00C65A21" w:rsidRDefault="00C65A21" w:rsidP="00C65A21">
      <w:pPr>
        <w:jc w:val="both"/>
        <w:rPr>
          <w:rFonts w:ascii="Calibri" w:hAnsi="Calibri" w:cs="Calibri"/>
          <w:sz w:val="22"/>
          <w:szCs w:val="22"/>
          <w:lang w:val="en-US" w:eastAsia="sr-Cyrl-CS"/>
        </w:rPr>
      </w:pPr>
    </w:p>
    <w:p w14:paraId="4B0051F1" w14:textId="77777777" w:rsidR="00C65A21" w:rsidRPr="00C65A21" w:rsidRDefault="00C65A21" w:rsidP="00C65A21">
      <w:pPr>
        <w:jc w:val="both"/>
        <w:rPr>
          <w:rFonts w:ascii="Calibri" w:hAnsi="Calibri" w:cs="Calibri"/>
          <w:sz w:val="22"/>
          <w:szCs w:val="22"/>
          <w:lang w:val="en-US" w:eastAsia="sr-Cyrl-CS"/>
        </w:rPr>
      </w:pPr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                                         </w:t>
      </w:r>
    </w:p>
    <w:p w14:paraId="665467D6" w14:textId="77777777" w:rsidR="00C65A21" w:rsidRPr="00C65A21" w:rsidRDefault="00C65A21" w:rsidP="00C65A21">
      <w:pPr>
        <w:jc w:val="both"/>
        <w:rPr>
          <w:rFonts w:ascii="Calibri" w:hAnsi="Calibri" w:cs="Calibri"/>
          <w:sz w:val="22"/>
          <w:szCs w:val="22"/>
          <w:lang w:val="en-US" w:eastAsia="sr-Cyrl-CS"/>
        </w:rPr>
      </w:pPr>
    </w:p>
    <w:p w14:paraId="4F205C0D" w14:textId="77777777" w:rsidR="00C65A21" w:rsidRPr="00C65A21" w:rsidRDefault="00C65A21" w:rsidP="00C65A21">
      <w:pPr>
        <w:jc w:val="both"/>
        <w:rPr>
          <w:rFonts w:ascii="Calibri" w:hAnsi="Calibri" w:cs="Calibri"/>
          <w:sz w:val="22"/>
          <w:szCs w:val="22"/>
          <w:lang w:val="en-US" w:eastAsia="sr-Cyrl-CS"/>
        </w:rPr>
      </w:pPr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                                                                                                                                                    </w:t>
      </w:r>
    </w:p>
    <w:p w14:paraId="27783A5D" w14:textId="77777777" w:rsidR="00C65A21" w:rsidRPr="00C65A21" w:rsidRDefault="00C65A21" w:rsidP="00C65A21">
      <w:pPr>
        <w:jc w:val="both"/>
        <w:rPr>
          <w:rFonts w:ascii="Calibri" w:hAnsi="Calibri" w:cs="Calibri"/>
          <w:sz w:val="22"/>
          <w:szCs w:val="22"/>
          <w:lang w:val="en-US" w:eastAsia="sr-Cyrl-CS"/>
        </w:rPr>
      </w:pPr>
    </w:p>
    <w:p w14:paraId="4A63BAE1" w14:textId="77777777" w:rsidR="00C65A21" w:rsidRPr="00C65A21" w:rsidRDefault="00C65A21" w:rsidP="00C65A21">
      <w:pPr>
        <w:jc w:val="both"/>
        <w:rPr>
          <w:rFonts w:ascii="Calibri" w:hAnsi="Calibri" w:cs="Calibri"/>
          <w:sz w:val="22"/>
          <w:szCs w:val="22"/>
          <w:lang w:val="en-US" w:eastAsia="sr-Cyrl-CS"/>
        </w:rPr>
      </w:pPr>
    </w:p>
    <w:p w14:paraId="6F05334F" w14:textId="77777777" w:rsidR="00C65A21" w:rsidRPr="00C65A21" w:rsidRDefault="00C65A21" w:rsidP="00C65A21">
      <w:pPr>
        <w:jc w:val="both"/>
        <w:rPr>
          <w:rFonts w:ascii="Calibri" w:hAnsi="Calibri" w:cs="Calibri"/>
          <w:b/>
          <w:bCs/>
          <w:sz w:val="22"/>
          <w:szCs w:val="22"/>
          <w:lang w:val="en-US" w:eastAsia="sr-Cyrl-CS"/>
        </w:rPr>
      </w:pPr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                                                                                                                                                        </w:t>
      </w:r>
      <w:proofErr w:type="spellStart"/>
      <w:r w:rsidRPr="00C65A21">
        <w:rPr>
          <w:rFonts w:ascii="Calibri" w:hAnsi="Calibri" w:cs="Calibri"/>
          <w:b/>
          <w:bCs/>
          <w:sz w:val="22"/>
          <w:szCs w:val="22"/>
          <w:lang w:val="en-US" w:eastAsia="sr-Cyrl-CS"/>
        </w:rPr>
        <w:t>Predsjednik</w:t>
      </w:r>
      <w:proofErr w:type="spellEnd"/>
    </w:p>
    <w:p w14:paraId="358E5B48" w14:textId="77777777" w:rsidR="00C65A21" w:rsidRPr="00C65A21" w:rsidRDefault="00C65A21" w:rsidP="00C65A21">
      <w:pPr>
        <w:jc w:val="both"/>
        <w:rPr>
          <w:rFonts w:ascii="Calibri" w:hAnsi="Calibri" w:cs="Calibri"/>
          <w:sz w:val="22"/>
          <w:szCs w:val="22"/>
          <w:lang w:val="en-US" w:eastAsia="sr-Cyrl-CS"/>
        </w:rPr>
      </w:pPr>
      <w:r w:rsidRPr="00C65A21">
        <w:rPr>
          <w:rFonts w:ascii="Calibri" w:hAnsi="Calibri" w:cs="Calibri"/>
          <w:sz w:val="22"/>
          <w:szCs w:val="22"/>
          <w:lang w:val="en-US" w:eastAsia="sr-Cyrl-CS"/>
        </w:rPr>
        <w:t xml:space="preserve">                                                                                                                                                      Petar </w:t>
      </w:r>
      <w:proofErr w:type="spellStart"/>
      <w:r w:rsidRPr="00C65A21">
        <w:rPr>
          <w:rFonts w:ascii="Calibri" w:hAnsi="Calibri" w:cs="Calibri"/>
          <w:sz w:val="22"/>
          <w:szCs w:val="22"/>
          <w:lang w:val="en-US" w:eastAsia="sr-Cyrl-CS"/>
        </w:rPr>
        <w:t>Smolović</w:t>
      </w:r>
      <w:proofErr w:type="spellEnd"/>
    </w:p>
    <w:p w14:paraId="3496CF14" w14:textId="77777777" w:rsidR="00387581" w:rsidRDefault="00387581" w:rsidP="00C65A21">
      <w:pPr>
        <w:jc w:val="both"/>
        <w:rPr>
          <w:rFonts w:ascii="Calibri" w:hAnsi="Calibri" w:cs="Calibri"/>
          <w:sz w:val="22"/>
          <w:szCs w:val="22"/>
        </w:rPr>
      </w:pPr>
    </w:p>
    <w:p w14:paraId="0C7DF5CD" w14:textId="77777777" w:rsidR="00C65A21" w:rsidRDefault="00C65A21" w:rsidP="00C65A21">
      <w:pPr>
        <w:jc w:val="both"/>
        <w:rPr>
          <w:rFonts w:ascii="Calibri" w:hAnsi="Calibri" w:cs="Calibri"/>
          <w:sz w:val="22"/>
          <w:szCs w:val="22"/>
        </w:rPr>
      </w:pPr>
    </w:p>
    <w:p w14:paraId="064B992C" w14:textId="77777777" w:rsidR="00C65A21" w:rsidRDefault="00C65A21" w:rsidP="00C65A21">
      <w:pPr>
        <w:jc w:val="both"/>
        <w:rPr>
          <w:rFonts w:ascii="Calibri" w:hAnsi="Calibri" w:cs="Calibri"/>
          <w:sz w:val="22"/>
          <w:szCs w:val="22"/>
        </w:rPr>
      </w:pPr>
    </w:p>
    <w:p w14:paraId="38FFC49B" w14:textId="77777777" w:rsidR="00C65A21" w:rsidRDefault="00C65A21" w:rsidP="00C65A21">
      <w:pPr>
        <w:jc w:val="both"/>
        <w:rPr>
          <w:rFonts w:ascii="Calibri" w:hAnsi="Calibri" w:cs="Calibri"/>
          <w:sz w:val="22"/>
          <w:szCs w:val="22"/>
        </w:rPr>
      </w:pPr>
    </w:p>
    <w:p w14:paraId="216E79B4" w14:textId="77777777" w:rsidR="00C65A21" w:rsidRDefault="00C65A21" w:rsidP="00C65A21">
      <w:pPr>
        <w:jc w:val="both"/>
        <w:rPr>
          <w:rFonts w:ascii="Calibri" w:hAnsi="Calibri" w:cs="Calibri"/>
          <w:sz w:val="22"/>
          <w:szCs w:val="22"/>
        </w:rPr>
      </w:pPr>
    </w:p>
    <w:p w14:paraId="76D1DE09" w14:textId="77777777" w:rsidR="00C65A21" w:rsidRDefault="00C65A21" w:rsidP="00C65A21">
      <w:pPr>
        <w:jc w:val="both"/>
        <w:rPr>
          <w:rFonts w:ascii="Calibri" w:hAnsi="Calibri" w:cs="Calibri"/>
          <w:sz w:val="22"/>
          <w:szCs w:val="22"/>
        </w:rPr>
      </w:pPr>
    </w:p>
    <w:p w14:paraId="6CABE88C" w14:textId="77777777" w:rsidR="00C65A21" w:rsidRDefault="00C65A21" w:rsidP="00C65A21">
      <w:pPr>
        <w:jc w:val="both"/>
        <w:rPr>
          <w:rFonts w:ascii="Calibri" w:hAnsi="Calibri" w:cs="Calibri"/>
          <w:sz w:val="22"/>
          <w:szCs w:val="22"/>
        </w:rPr>
      </w:pPr>
    </w:p>
    <w:p w14:paraId="56E4CED1" w14:textId="77777777" w:rsidR="00C65A21" w:rsidRDefault="00C65A21" w:rsidP="00C65A21">
      <w:pPr>
        <w:jc w:val="both"/>
        <w:rPr>
          <w:rFonts w:ascii="Calibri" w:hAnsi="Calibri" w:cs="Calibri"/>
          <w:sz w:val="22"/>
          <w:szCs w:val="22"/>
        </w:rPr>
      </w:pPr>
    </w:p>
    <w:p w14:paraId="6289D465" w14:textId="77777777" w:rsidR="00C65A21" w:rsidRDefault="00C65A21" w:rsidP="00C65A21">
      <w:pPr>
        <w:jc w:val="both"/>
        <w:rPr>
          <w:rFonts w:ascii="Calibri" w:hAnsi="Calibri" w:cs="Calibri"/>
          <w:sz w:val="22"/>
          <w:szCs w:val="22"/>
        </w:rPr>
      </w:pPr>
    </w:p>
    <w:p w14:paraId="6C2F1C5F" w14:textId="77777777" w:rsidR="00C65A21" w:rsidRDefault="00C65A21" w:rsidP="00C65A21">
      <w:pPr>
        <w:jc w:val="both"/>
        <w:rPr>
          <w:rFonts w:ascii="Calibri" w:hAnsi="Calibri" w:cs="Calibri"/>
          <w:sz w:val="22"/>
          <w:szCs w:val="22"/>
        </w:rPr>
      </w:pPr>
    </w:p>
    <w:p w14:paraId="19060407" w14:textId="77777777" w:rsidR="00C65A21" w:rsidRDefault="00C65A21" w:rsidP="00C65A21">
      <w:pPr>
        <w:jc w:val="both"/>
        <w:rPr>
          <w:rFonts w:ascii="Calibri" w:hAnsi="Calibri" w:cs="Calibri"/>
          <w:sz w:val="22"/>
          <w:szCs w:val="22"/>
        </w:rPr>
      </w:pPr>
    </w:p>
    <w:p w14:paraId="10D6E057" w14:textId="77777777" w:rsidR="00C65A21" w:rsidRDefault="00C65A21" w:rsidP="00C65A21">
      <w:pPr>
        <w:jc w:val="both"/>
        <w:rPr>
          <w:rFonts w:ascii="Calibri" w:hAnsi="Calibri" w:cs="Calibri"/>
          <w:sz w:val="22"/>
          <w:szCs w:val="22"/>
        </w:rPr>
      </w:pPr>
    </w:p>
    <w:p w14:paraId="6F84342E" w14:textId="77777777" w:rsidR="00C65A21" w:rsidRDefault="00C65A21" w:rsidP="00C65A21">
      <w:pPr>
        <w:jc w:val="both"/>
        <w:rPr>
          <w:rFonts w:ascii="Calibri" w:hAnsi="Calibri" w:cs="Calibri"/>
          <w:sz w:val="22"/>
          <w:szCs w:val="22"/>
        </w:rPr>
      </w:pPr>
    </w:p>
    <w:p w14:paraId="56259C36" w14:textId="77777777" w:rsidR="00C65A21" w:rsidRDefault="00C65A21" w:rsidP="00C65A21">
      <w:pPr>
        <w:jc w:val="both"/>
        <w:rPr>
          <w:rFonts w:ascii="Calibri" w:hAnsi="Calibri" w:cs="Calibri"/>
          <w:sz w:val="22"/>
          <w:szCs w:val="22"/>
        </w:rPr>
      </w:pPr>
    </w:p>
    <w:p w14:paraId="13658D72" w14:textId="77773E1D" w:rsidR="00F70C0A" w:rsidRPr="007D36F7" w:rsidRDefault="00BC1943" w:rsidP="00DE11D7">
      <w:pPr>
        <w:ind w:firstLine="708"/>
        <w:jc w:val="both"/>
        <w:rPr>
          <w:rFonts w:asciiTheme="minorHAnsi" w:hAnsiTheme="minorHAnsi" w:cstheme="minorHAnsi"/>
          <w:b/>
          <w:bCs/>
          <w:noProof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U skladu sa odredbom člana 17 stav 2 Zakona o zaradama zaposlenih u javnom sektoru            </w:t>
      </w:r>
      <w:r w:rsidR="00DE11D7">
        <w:rPr>
          <w:rFonts w:ascii="Calibri" w:hAnsi="Calibri" w:cs="Calibri"/>
          <w:sz w:val="22"/>
          <w:szCs w:val="22"/>
        </w:rPr>
        <w:t>(</w:t>
      </w:r>
      <w:r>
        <w:rPr>
          <w:rFonts w:ascii="Calibri" w:hAnsi="Calibri" w:cs="Calibri"/>
          <w:sz w:val="22"/>
          <w:szCs w:val="22"/>
        </w:rPr>
        <w:t xml:space="preserve">„Sl.list CG“ broj 16/2016, 83/2016, 21/2017, 42/2017, 12/2018, 39/2018-odluka US CG, 42/2018, 34/2019, 130/2021- Odluka US CG, 146/2021‚ 92/2022, </w:t>
      </w:r>
      <w:r w:rsidRPr="00D5177D">
        <w:rPr>
          <w:rFonts w:ascii="Calibri" w:hAnsi="Calibri" w:cs="Calibri"/>
          <w:sz w:val="22"/>
          <w:szCs w:val="22"/>
        </w:rPr>
        <w:t>152/2022</w:t>
      </w:r>
      <w:r>
        <w:rPr>
          <w:rFonts w:ascii="Calibri" w:hAnsi="Calibri" w:cs="Calibri"/>
          <w:sz w:val="22"/>
          <w:szCs w:val="22"/>
        </w:rPr>
        <w:t>, 152/2022- I, 113/2023 – Odluka US CG i 48/24 ),</w:t>
      </w:r>
      <w:r w:rsidRPr="00BC1943">
        <w:rPr>
          <w:rFonts w:ascii="Cambria" w:hAnsi="Cambria" w:cs="Cambria"/>
          <w:noProof/>
        </w:rPr>
        <w:t xml:space="preserve"> </w:t>
      </w:r>
      <w:r w:rsidRPr="007D36F7">
        <w:rPr>
          <w:rFonts w:asciiTheme="minorHAnsi" w:hAnsiTheme="minorHAnsi" w:cstheme="minorHAnsi"/>
          <w:noProof/>
          <w:sz w:val="22"/>
          <w:szCs w:val="22"/>
        </w:rPr>
        <w:t>člana 38 stav 1 tačka 2 Zakona o lokalnoj samoupravi (</w:t>
      </w:r>
      <w:r w:rsidRPr="007D36F7">
        <w:rPr>
          <w:rFonts w:asciiTheme="minorHAnsi" w:hAnsiTheme="minorHAnsi" w:cstheme="minorHAnsi"/>
          <w:sz w:val="22"/>
          <w:szCs w:val="22"/>
        </w:rPr>
        <w:t xml:space="preserve">„Sl. list CG“, broj 002/18, 034/19, 038/20, 050/22, 084/22), 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člana </w:t>
      </w:r>
      <w:r w:rsidR="008F3F76">
        <w:rPr>
          <w:rFonts w:asciiTheme="minorHAnsi" w:hAnsiTheme="minorHAnsi" w:cstheme="minorHAnsi"/>
          <w:noProof/>
          <w:sz w:val="22"/>
          <w:szCs w:val="22"/>
        </w:rPr>
        <w:t>46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 stav </w:t>
      </w:r>
      <w:r w:rsidR="008F3F76">
        <w:rPr>
          <w:rFonts w:asciiTheme="minorHAnsi" w:hAnsiTheme="minorHAnsi" w:cstheme="minorHAnsi"/>
          <w:noProof/>
          <w:sz w:val="22"/>
          <w:szCs w:val="22"/>
        </w:rPr>
        <w:t>1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  tačka</w:t>
      </w:r>
      <w:r w:rsidR="008F3F76">
        <w:rPr>
          <w:rFonts w:asciiTheme="minorHAnsi" w:hAnsiTheme="minorHAnsi" w:cstheme="minorHAnsi"/>
          <w:noProof/>
          <w:sz w:val="22"/>
          <w:szCs w:val="22"/>
        </w:rPr>
        <w:t xml:space="preserve"> 2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 i člana </w:t>
      </w:r>
      <w:r w:rsidR="008F3F76">
        <w:rPr>
          <w:rFonts w:asciiTheme="minorHAnsi" w:hAnsiTheme="minorHAnsi" w:cstheme="minorHAnsi"/>
          <w:noProof/>
          <w:sz w:val="22"/>
          <w:szCs w:val="22"/>
        </w:rPr>
        <w:t>56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 Statuta opštine Bijelo Polje („Sl. list CG – Opštinski propisi“,</w:t>
      </w:r>
      <w:r w:rsidR="008F3F76">
        <w:rPr>
          <w:rFonts w:asciiTheme="minorHAnsi" w:hAnsiTheme="minorHAnsi" w:cstheme="minorHAnsi"/>
          <w:noProof/>
          <w:sz w:val="22"/>
          <w:szCs w:val="22"/>
        </w:rPr>
        <w:t>019/18, od 08.06.2018.god.</w:t>
      </w:r>
      <w:r w:rsidRPr="007D36F7">
        <w:rPr>
          <w:rFonts w:asciiTheme="minorHAnsi" w:hAnsiTheme="minorHAnsi" w:cstheme="minorHAnsi"/>
          <w:noProof/>
          <w:sz w:val="22"/>
          <w:szCs w:val="22"/>
        </w:rPr>
        <w:t>), uz prethodnu saglasnost Ministarstva finansija broj</w:t>
      </w:r>
      <w:r w:rsidR="00387581">
        <w:rPr>
          <w:rFonts w:asciiTheme="minorHAnsi" w:hAnsiTheme="minorHAnsi" w:cstheme="minorHAnsi"/>
          <w:noProof/>
          <w:sz w:val="22"/>
          <w:szCs w:val="22"/>
        </w:rPr>
        <w:t xml:space="preserve"> 07-110/25-17206/1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 od </w:t>
      </w:r>
      <w:r w:rsidR="00387581">
        <w:rPr>
          <w:rFonts w:asciiTheme="minorHAnsi" w:hAnsiTheme="minorHAnsi" w:cstheme="minorHAnsi"/>
          <w:noProof/>
          <w:sz w:val="22"/>
          <w:szCs w:val="22"/>
        </w:rPr>
        <w:t>04.07.2025. godine</w:t>
      </w:r>
      <w:r w:rsidRPr="007D36F7">
        <w:rPr>
          <w:rFonts w:asciiTheme="minorHAnsi" w:hAnsiTheme="minorHAnsi" w:cstheme="minorHAnsi"/>
          <w:noProof/>
          <w:sz w:val="22"/>
          <w:szCs w:val="22"/>
        </w:rPr>
        <w:t>, Skupština opštine Bijelo Polje , na sjednici održanoj</w:t>
      </w:r>
      <w:r w:rsidR="00BD6750">
        <w:rPr>
          <w:rFonts w:asciiTheme="minorHAnsi" w:hAnsiTheme="minorHAnsi" w:cstheme="minorHAnsi"/>
          <w:noProof/>
          <w:sz w:val="22"/>
          <w:szCs w:val="22"/>
        </w:rPr>
        <w:t xml:space="preserve"> dana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387581">
        <w:rPr>
          <w:rFonts w:asciiTheme="minorHAnsi" w:hAnsiTheme="minorHAnsi" w:cstheme="minorHAnsi"/>
          <w:noProof/>
          <w:sz w:val="22"/>
          <w:szCs w:val="22"/>
        </w:rPr>
        <w:t>____________________</w:t>
      </w:r>
      <w:r w:rsidRPr="007D36F7">
        <w:rPr>
          <w:rFonts w:asciiTheme="minorHAnsi" w:hAnsiTheme="minorHAnsi" w:cstheme="minorHAnsi"/>
          <w:noProof/>
          <w:sz w:val="22"/>
          <w:szCs w:val="22"/>
        </w:rPr>
        <w:t>, donijela je</w:t>
      </w:r>
      <w:r w:rsidR="00F70C0A" w:rsidRPr="007D36F7">
        <w:rPr>
          <w:rFonts w:asciiTheme="minorHAnsi" w:hAnsiTheme="minorHAnsi" w:cstheme="minorHAnsi"/>
          <w:noProof/>
          <w:sz w:val="22"/>
          <w:szCs w:val="22"/>
        </w:rPr>
        <w:tab/>
      </w:r>
    </w:p>
    <w:p w14:paraId="39F00ACF" w14:textId="77777777" w:rsidR="00F70C0A" w:rsidRPr="00F52CE1" w:rsidRDefault="00F70C0A" w:rsidP="00350AEC">
      <w:pPr>
        <w:jc w:val="right"/>
        <w:rPr>
          <w:rFonts w:ascii="Cambria" w:hAnsi="Cambria" w:cs="Cambria"/>
          <w:noProof/>
        </w:rPr>
      </w:pPr>
    </w:p>
    <w:p w14:paraId="16723EF4" w14:textId="2BB630B7" w:rsidR="00F70C0A" w:rsidRPr="004B5404" w:rsidRDefault="00EF27BC" w:rsidP="007D36F7">
      <w:pPr>
        <w:outlineLvl w:val="0"/>
        <w:rPr>
          <w:rFonts w:ascii="Cambria" w:hAnsi="Cambria" w:cs="Cambria"/>
          <w:bCs/>
          <w:noProof/>
        </w:rPr>
      </w:pPr>
      <w:r>
        <w:rPr>
          <w:rFonts w:ascii="Cambria" w:hAnsi="Cambria" w:cs="Cambria"/>
          <w:noProof/>
        </w:rPr>
        <w:t xml:space="preserve">                                                                        </w:t>
      </w:r>
      <w:r w:rsidR="00923CF9">
        <w:rPr>
          <w:rFonts w:ascii="Cambria" w:hAnsi="Cambria" w:cs="Cambria"/>
          <w:noProof/>
        </w:rPr>
        <w:t xml:space="preserve"> </w:t>
      </w:r>
      <w:r w:rsidR="007D36F7">
        <w:rPr>
          <w:rFonts w:ascii="Cambria" w:hAnsi="Cambria" w:cs="Cambria"/>
          <w:noProof/>
        </w:rPr>
        <w:t xml:space="preserve"> </w:t>
      </w:r>
      <w:r w:rsidR="00F70C0A" w:rsidRPr="004B5404">
        <w:rPr>
          <w:rFonts w:ascii="Cambria" w:hAnsi="Cambria" w:cs="Cambria"/>
          <w:bCs/>
          <w:noProof/>
        </w:rPr>
        <w:t>ODLUKU</w:t>
      </w:r>
    </w:p>
    <w:p w14:paraId="37E5C9E4" w14:textId="7CF677BB" w:rsidR="00F70C0A" w:rsidRPr="004B5404" w:rsidRDefault="00F70C0A" w:rsidP="001A426B">
      <w:pPr>
        <w:jc w:val="center"/>
        <w:rPr>
          <w:rFonts w:ascii="Cambria" w:hAnsi="Cambria" w:cs="Cambria"/>
          <w:bCs/>
        </w:rPr>
      </w:pPr>
      <w:bookmarkStart w:id="0" w:name="_GoBack"/>
      <w:r w:rsidRPr="004B5404">
        <w:rPr>
          <w:rFonts w:ascii="Cambria" w:hAnsi="Cambria" w:cs="Cambria"/>
          <w:bCs/>
          <w:noProof/>
        </w:rPr>
        <w:t xml:space="preserve">o utvrđivanju dodatka na osnovnu zaradu zaposlenih u JU </w:t>
      </w:r>
      <w:r w:rsidR="007D36F7">
        <w:rPr>
          <w:rFonts w:ascii="Cambria" w:hAnsi="Cambria" w:cs="Cambria"/>
          <w:bCs/>
          <w:noProof/>
        </w:rPr>
        <w:t>C</w:t>
      </w:r>
      <w:r w:rsidRPr="004B5404">
        <w:rPr>
          <w:rFonts w:ascii="Cambria" w:hAnsi="Cambria" w:cs="Cambria"/>
          <w:bCs/>
          <w:noProof/>
        </w:rPr>
        <w:t xml:space="preserve">entar za djecu </w:t>
      </w:r>
      <w:r w:rsidR="007D36F7">
        <w:rPr>
          <w:rFonts w:ascii="Cambria" w:hAnsi="Cambria" w:cs="Cambria"/>
          <w:bCs/>
          <w:noProof/>
        </w:rPr>
        <w:t xml:space="preserve"> i mlade </w:t>
      </w:r>
      <w:r w:rsidRPr="004B5404">
        <w:rPr>
          <w:rFonts w:ascii="Cambria" w:hAnsi="Cambria" w:cs="Cambria"/>
          <w:bCs/>
          <w:noProof/>
        </w:rPr>
        <w:t xml:space="preserve">sa smetnjama u razvoju </w:t>
      </w:r>
      <w:r w:rsidR="007D36F7">
        <w:rPr>
          <w:rFonts w:ascii="Cambria" w:hAnsi="Cambria" w:cs="Cambria"/>
          <w:bCs/>
          <w:noProof/>
        </w:rPr>
        <w:t>„Tisa“</w:t>
      </w:r>
    </w:p>
    <w:bookmarkEnd w:id="0"/>
    <w:p w14:paraId="057F12F6" w14:textId="3EBA49A8" w:rsidR="00F70C0A" w:rsidRPr="004B5404" w:rsidRDefault="00F17F9E" w:rsidP="001A426B">
      <w:pPr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                                                                 </w:t>
      </w:r>
    </w:p>
    <w:p w14:paraId="6866AD93" w14:textId="57CBA562" w:rsidR="00F70C0A" w:rsidRPr="007D36F7" w:rsidRDefault="00F17F9E" w:rsidP="00F17F9E">
      <w:pPr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</w:t>
      </w:r>
      <w:r w:rsidR="00F70C0A" w:rsidRPr="007D36F7">
        <w:rPr>
          <w:rFonts w:asciiTheme="minorHAnsi" w:hAnsiTheme="minorHAnsi" w:cstheme="minorHAnsi"/>
          <w:b/>
          <w:bCs/>
          <w:sz w:val="22"/>
          <w:szCs w:val="22"/>
        </w:rPr>
        <w:t>Član 1</w:t>
      </w:r>
    </w:p>
    <w:p w14:paraId="461DDD28" w14:textId="77777777" w:rsidR="00F70C0A" w:rsidRPr="007D36F7" w:rsidRDefault="00F70C0A" w:rsidP="001A426B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C1A4E9A" w14:textId="7BE6A279" w:rsidR="00F70C0A" w:rsidRPr="007D36F7" w:rsidRDefault="00F70C0A" w:rsidP="00C65A21">
      <w:pPr>
        <w:ind w:firstLine="708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7D36F7">
        <w:rPr>
          <w:rFonts w:asciiTheme="minorHAnsi" w:hAnsiTheme="minorHAnsi" w:cstheme="minorHAnsi"/>
          <w:sz w:val="22"/>
          <w:szCs w:val="22"/>
        </w:rPr>
        <w:t xml:space="preserve">Ovom odlukom se utvrđuje dodatak na osnovnu zaradu 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zaposlenih u JU </w:t>
      </w:r>
      <w:r w:rsidR="007D36F7" w:rsidRPr="007D36F7">
        <w:rPr>
          <w:rFonts w:asciiTheme="minorHAnsi" w:hAnsiTheme="minorHAnsi" w:cstheme="minorHAnsi"/>
          <w:noProof/>
          <w:sz w:val="22"/>
          <w:szCs w:val="22"/>
        </w:rPr>
        <w:t>C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entar za djecu </w:t>
      </w:r>
      <w:r w:rsidR="007D36F7" w:rsidRPr="007D36F7">
        <w:rPr>
          <w:rFonts w:asciiTheme="minorHAnsi" w:hAnsiTheme="minorHAnsi" w:cstheme="minorHAnsi"/>
          <w:noProof/>
          <w:sz w:val="22"/>
          <w:szCs w:val="22"/>
        </w:rPr>
        <w:t>i mlade sa smetnjama u razvoju „Tisa“</w:t>
      </w:r>
      <w:r w:rsidRPr="007D36F7">
        <w:rPr>
          <w:rFonts w:asciiTheme="minorHAnsi" w:hAnsiTheme="minorHAnsi" w:cstheme="minorHAnsi"/>
          <w:noProof/>
          <w:sz w:val="22"/>
          <w:szCs w:val="22"/>
        </w:rPr>
        <w:t>, za obavljanje poslova na sl</w:t>
      </w:r>
      <w:r w:rsidR="004B5404" w:rsidRPr="007D36F7">
        <w:rPr>
          <w:rFonts w:asciiTheme="minorHAnsi" w:hAnsiTheme="minorHAnsi" w:cstheme="minorHAnsi"/>
          <w:noProof/>
          <w:sz w:val="22"/>
          <w:szCs w:val="22"/>
        </w:rPr>
        <w:t>j</w:t>
      </w:r>
      <w:r w:rsidRPr="007D36F7">
        <w:rPr>
          <w:rFonts w:asciiTheme="minorHAnsi" w:hAnsiTheme="minorHAnsi" w:cstheme="minorHAnsi"/>
          <w:noProof/>
          <w:sz w:val="22"/>
          <w:szCs w:val="22"/>
        </w:rPr>
        <w:t>edećim radnim mjestima:</w:t>
      </w:r>
    </w:p>
    <w:p w14:paraId="58464D4D" w14:textId="77777777" w:rsidR="00F70C0A" w:rsidRPr="007D36F7" w:rsidRDefault="00F70C0A" w:rsidP="008A4104">
      <w:pPr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"/>
        <w:gridCol w:w="6265"/>
        <w:gridCol w:w="1933"/>
      </w:tblGrid>
      <w:tr w:rsidR="00F70C0A" w:rsidRPr="007D36F7" w14:paraId="32C7FC8C" w14:textId="77777777" w:rsidTr="009E63C7">
        <w:trPr>
          <w:trHeight w:val="635"/>
        </w:trPr>
        <w:tc>
          <w:tcPr>
            <w:tcW w:w="969" w:type="dxa"/>
          </w:tcPr>
          <w:p w14:paraId="1C106E46" w14:textId="43BC8FED" w:rsidR="00F70C0A" w:rsidRPr="007D36F7" w:rsidRDefault="00F70C0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Redni broj</w:t>
            </w:r>
          </w:p>
        </w:tc>
        <w:tc>
          <w:tcPr>
            <w:tcW w:w="6265" w:type="dxa"/>
          </w:tcPr>
          <w:p w14:paraId="3D632B1A" w14:textId="77777777" w:rsidR="00F70C0A" w:rsidRPr="007D36F7" w:rsidRDefault="00F70C0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795CB7" w14:textId="77777777" w:rsidR="00F70C0A" w:rsidRPr="007D36F7" w:rsidRDefault="00F70C0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Naziv radnog mjesta</w:t>
            </w:r>
          </w:p>
        </w:tc>
        <w:tc>
          <w:tcPr>
            <w:tcW w:w="1933" w:type="dxa"/>
          </w:tcPr>
          <w:p w14:paraId="6AE68AE8" w14:textId="77777777" w:rsidR="00F70C0A" w:rsidRPr="007D36F7" w:rsidRDefault="00F70C0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6BC97D" w14:textId="77777777" w:rsidR="00F70C0A" w:rsidRPr="007D36F7" w:rsidRDefault="00F70C0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Dodatak</w:t>
            </w:r>
          </w:p>
          <w:p w14:paraId="271D86C5" w14:textId="77777777" w:rsidR="00F70C0A" w:rsidRPr="007D36F7" w:rsidRDefault="00F70C0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0C0A" w:rsidRPr="007D36F7" w14:paraId="60AECE94" w14:textId="77777777" w:rsidTr="009E63C7">
        <w:tc>
          <w:tcPr>
            <w:tcW w:w="969" w:type="dxa"/>
          </w:tcPr>
          <w:p w14:paraId="3D305D8D" w14:textId="77777777" w:rsidR="00F70C0A" w:rsidRPr="007D36F7" w:rsidRDefault="00F70C0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265" w:type="dxa"/>
          </w:tcPr>
          <w:p w14:paraId="0381CA23" w14:textId="0B956145" w:rsidR="00F70C0A" w:rsidRPr="007D36F7" w:rsidRDefault="00E05113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Psiholog</w:t>
            </w:r>
          </w:p>
        </w:tc>
        <w:tc>
          <w:tcPr>
            <w:tcW w:w="1933" w:type="dxa"/>
          </w:tcPr>
          <w:p w14:paraId="25344103" w14:textId="77777777" w:rsidR="00F70C0A" w:rsidRPr="007D36F7" w:rsidRDefault="00357F71" w:rsidP="00357F7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357F71" w:rsidRPr="007D36F7" w14:paraId="00ACFA53" w14:textId="77777777" w:rsidTr="009E63C7">
        <w:tc>
          <w:tcPr>
            <w:tcW w:w="969" w:type="dxa"/>
          </w:tcPr>
          <w:p w14:paraId="2D37F057" w14:textId="77777777" w:rsidR="00357F71" w:rsidRPr="007D36F7" w:rsidRDefault="00357F71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</w:tc>
        <w:tc>
          <w:tcPr>
            <w:tcW w:w="6265" w:type="dxa"/>
          </w:tcPr>
          <w:p w14:paraId="560BF4A6" w14:textId="506AE739" w:rsidR="00357F71" w:rsidRPr="007D36F7" w:rsidRDefault="00E05113" w:rsidP="00357F7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Pedagog</w:t>
            </w:r>
          </w:p>
        </w:tc>
        <w:tc>
          <w:tcPr>
            <w:tcW w:w="1933" w:type="dxa"/>
          </w:tcPr>
          <w:p w14:paraId="23B5633E" w14:textId="77777777" w:rsidR="00357F71" w:rsidRPr="007D36F7" w:rsidRDefault="00357F71" w:rsidP="00357F7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20%</w:t>
            </w:r>
          </w:p>
        </w:tc>
      </w:tr>
      <w:tr w:rsidR="00357F71" w:rsidRPr="007D36F7" w14:paraId="3C704B28" w14:textId="77777777" w:rsidTr="009E63C7">
        <w:tc>
          <w:tcPr>
            <w:tcW w:w="969" w:type="dxa"/>
          </w:tcPr>
          <w:p w14:paraId="070BE97E" w14:textId="77777777" w:rsidR="00357F71" w:rsidRPr="007D36F7" w:rsidRDefault="00357F71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6265" w:type="dxa"/>
          </w:tcPr>
          <w:p w14:paraId="6F09481C" w14:textId="20056633" w:rsidR="00357F71" w:rsidRPr="007D36F7" w:rsidRDefault="00E05113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Logoped</w:t>
            </w:r>
          </w:p>
        </w:tc>
        <w:tc>
          <w:tcPr>
            <w:tcW w:w="1933" w:type="dxa"/>
          </w:tcPr>
          <w:p w14:paraId="52204E7F" w14:textId="77777777" w:rsidR="00357F71" w:rsidRPr="007D36F7" w:rsidRDefault="00357F71" w:rsidP="00357F7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20%</w:t>
            </w:r>
          </w:p>
        </w:tc>
      </w:tr>
      <w:tr w:rsidR="00F70C0A" w:rsidRPr="007D36F7" w14:paraId="2B8EF644" w14:textId="77777777" w:rsidTr="009E63C7">
        <w:tc>
          <w:tcPr>
            <w:tcW w:w="969" w:type="dxa"/>
          </w:tcPr>
          <w:p w14:paraId="3B002263" w14:textId="77777777" w:rsidR="00F70C0A" w:rsidRPr="007D36F7" w:rsidRDefault="00BF75E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0F33F62D" w14:textId="62086450" w:rsidR="00F70C0A" w:rsidRPr="007D36F7" w:rsidRDefault="00E05113" w:rsidP="00357F7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Socijalni radnik</w:t>
            </w:r>
          </w:p>
        </w:tc>
        <w:tc>
          <w:tcPr>
            <w:tcW w:w="1933" w:type="dxa"/>
          </w:tcPr>
          <w:p w14:paraId="5777D764" w14:textId="77777777" w:rsidR="00F70C0A" w:rsidRPr="007D36F7" w:rsidRDefault="00357F71" w:rsidP="00357F7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F70C0A" w:rsidRPr="007D36F7" w14:paraId="38A8B4E5" w14:textId="77777777" w:rsidTr="009E63C7">
        <w:tc>
          <w:tcPr>
            <w:tcW w:w="969" w:type="dxa"/>
          </w:tcPr>
          <w:p w14:paraId="268A4780" w14:textId="77777777" w:rsidR="00F70C0A" w:rsidRPr="007D36F7" w:rsidRDefault="00BF75E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21E5C734" w14:textId="553F91CB" w:rsidR="00F70C0A" w:rsidRPr="007D36F7" w:rsidRDefault="00E05113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Defektolog</w:t>
            </w:r>
          </w:p>
        </w:tc>
        <w:tc>
          <w:tcPr>
            <w:tcW w:w="1933" w:type="dxa"/>
          </w:tcPr>
          <w:p w14:paraId="0717D73B" w14:textId="77777777" w:rsidR="00F70C0A" w:rsidRPr="007D36F7" w:rsidRDefault="00357F71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F70C0A" w:rsidRPr="007D36F7" w14:paraId="740CC2B7" w14:textId="77777777" w:rsidTr="009E63C7">
        <w:tc>
          <w:tcPr>
            <w:tcW w:w="969" w:type="dxa"/>
          </w:tcPr>
          <w:p w14:paraId="3B309374" w14:textId="77777777" w:rsidR="00F70C0A" w:rsidRPr="007D36F7" w:rsidRDefault="00BF75E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51958FF2" w14:textId="2EC9810A" w:rsidR="00F70C0A" w:rsidRPr="007D36F7" w:rsidRDefault="00E05113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Fizioterapeut</w:t>
            </w:r>
          </w:p>
        </w:tc>
        <w:tc>
          <w:tcPr>
            <w:tcW w:w="1933" w:type="dxa"/>
          </w:tcPr>
          <w:p w14:paraId="71C029B4" w14:textId="3B4BD99F" w:rsidR="00F70C0A" w:rsidRPr="007D36F7" w:rsidRDefault="00E05113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F70C0A" w:rsidRPr="007D36F7" w14:paraId="3B3EF59F" w14:textId="77777777" w:rsidTr="009E63C7">
        <w:tc>
          <w:tcPr>
            <w:tcW w:w="969" w:type="dxa"/>
          </w:tcPr>
          <w:p w14:paraId="2896EF14" w14:textId="77777777" w:rsidR="00F70C0A" w:rsidRPr="007D36F7" w:rsidRDefault="00BF75E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415E8AD6" w14:textId="344AED6B" w:rsidR="00F70C0A" w:rsidRPr="007D36F7" w:rsidRDefault="00E05113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Negovatelj</w:t>
            </w:r>
          </w:p>
        </w:tc>
        <w:tc>
          <w:tcPr>
            <w:tcW w:w="1933" w:type="dxa"/>
          </w:tcPr>
          <w:p w14:paraId="630112E6" w14:textId="46E37699" w:rsidR="00F70C0A" w:rsidRPr="007D36F7" w:rsidRDefault="00E05113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F70C0A" w:rsidRPr="007D36F7" w14:paraId="6FF4622C" w14:textId="77777777" w:rsidTr="009E63C7">
        <w:tc>
          <w:tcPr>
            <w:tcW w:w="969" w:type="dxa"/>
          </w:tcPr>
          <w:p w14:paraId="79619619" w14:textId="77777777" w:rsidR="00F70C0A" w:rsidRPr="007D36F7" w:rsidRDefault="00BF75E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2FC825E8" w14:textId="4FB75119" w:rsidR="00F70C0A" w:rsidRPr="007D36F7" w:rsidRDefault="00E05113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Medicinsk</w:t>
            </w:r>
            <w:r w:rsidR="00BB520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B5208">
              <w:rPr>
                <w:rFonts w:asciiTheme="minorHAnsi" w:hAnsiTheme="minorHAnsi" w:cstheme="minorHAnsi"/>
                <w:sz w:val="22"/>
                <w:szCs w:val="22"/>
              </w:rPr>
              <w:t>sestra/tehničar</w:t>
            </w:r>
          </w:p>
        </w:tc>
        <w:tc>
          <w:tcPr>
            <w:tcW w:w="1933" w:type="dxa"/>
          </w:tcPr>
          <w:p w14:paraId="2C63139E" w14:textId="7BAF659F" w:rsidR="00F70C0A" w:rsidRPr="007D36F7" w:rsidRDefault="00E05113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F70C0A" w:rsidRPr="007D36F7" w14:paraId="407BD0FB" w14:textId="77777777" w:rsidTr="009E63C7">
        <w:tc>
          <w:tcPr>
            <w:tcW w:w="969" w:type="dxa"/>
          </w:tcPr>
          <w:p w14:paraId="0D6720A8" w14:textId="77777777" w:rsidR="00F70C0A" w:rsidRPr="007D36F7" w:rsidRDefault="00BF75E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6265" w:type="dxa"/>
          </w:tcPr>
          <w:p w14:paraId="485C8B72" w14:textId="37D679D6" w:rsidR="00F70C0A" w:rsidRPr="007D36F7" w:rsidRDefault="00E05113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Animator za djecu</w:t>
            </w:r>
          </w:p>
        </w:tc>
        <w:tc>
          <w:tcPr>
            <w:tcW w:w="1933" w:type="dxa"/>
          </w:tcPr>
          <w:p w14:paraId="215E7A05" w14:textId="177E6EEE" w:rsidR="00F70C0A" w:rsidRPr="007D36F7" w:rsidRDefault="00E05113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357F71" w:rsidRPr="007D36F7" w14:paraId="72A4CB7D" w14:textId="77777777" w:rsidTr="009E63C7">
        <w:tc>
          <w:tcPr>
            <w:tcW w:w="969" w:type="dxa"/>
          </w:tcPr>
          <w:p w14:paraId="690D0BBE" w14:textId="77777777" w:rsidR="00357F71" w:rsidRPr="007D36F7" w:rsidRDefault="00BF75E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357F71" w:rsidRPr="007D36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34885AB4" w14:textId="2EB07517" w:rsidR="00357F71" w:rsidRPr="007D36F7" w:rsidRDefault="00841D99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Saradnik na poslovima hidrorelaksacije i radnookupacionih radionica</w:t>
            </w:r>
          </w:p>
        </w:tc>
        <w:tc>
          <w:tcPr>
            <w:tcW w:w="1933" w:type="dxa"/>
          </w:tcPr>
          <w:p w14:paraId="6E0C8DB2" w14:textId="2F098114" w:rsidR="00357F71" w:rsidRPr="007D36F7" w:rsidRDefault="00841D99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357F71" w:rsidRPr="007D36F7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357F71" w:rsidRPr="007D36F7" w14:paraId="609AE325" w14:textId="77777777" w:rsidTr="009E63C7">
        <w:tc>
          <w:tcPr>
            <w:tcW w:w="969" w:type="dxa"/>
          </w:tcPr>
          <w:p w14:paraId="371F74EB" w14:textId="77777777" w:rsidR="00357F71" w:rsidRPr="007D36F7" w:rsidRDefault="00BF75E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357F71" w:rsidRPr="007D36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4CD5349C" w14:textId="3D8FE399" w:rsidR="00357F71" w:rsidRPr="007D36F7" w:rsidRDefault="00841D99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Vozač</w:t>
            </w:r>
          </w:p>
        </w:tc>
        <w:tc>
          <w:tcPr>
            <w:tcW w:w="1933" w:type="dxa"/>
          </w:tcPr>
          <w:p w14:paraId="2A502B53" w14:textId="77777777" w:rsidR="00357F71" w:rsidRPr="007D36F7" w:rsidRDefault="00357F71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30%</w:t>
            </w:r>
          </w:p>
        </w:tc>
      </w:tr>
      <w:tr w:rsidR="00F70C0A" w:rsidRPr="007D36F7" w14:paraId="3C491949" w14:textId="77777777" w:rsidTr="009E63C7">
        <w:tc>
          <w:tcPr>
            <w:tcW w:w="969" w:type="dxa"/>
          </w:tcPr>
          <w:p w14:paraId="3108F409" w14:textId="77777777" w:rsidR="00F70C0A" w:rsidRPr="007D36F7" w:rsidRDefault="00BF75EA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3F86BED5" w14:textId="7C37FC7D" w:rsidR="00F70C0A" w:rsidRPr="007D36F7" w:rsidRDefault="00841D99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Poslovni sekretar</w:t>
            </w:r>
          </w:p>
        </w:tc>
        <w:tc>
          <w:tcPr>
            <w:tcW w:w="1933" w:type="dxa"/>
          </w:tcPr>
          <w:p w14:paraId="2F53C8BF" w14:textId="77777777" w:rsidR="00F70C0A" w:rsidRPr="007D36F7" w:rsidRDefault="00357F71" w:rsidP="002C41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36F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F70C0A" w:rsidRPr="007D36F7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3F0BE4" w:rsidRPr="007D36F7" w14:paraId="7E696687" w14:textId="77777777" w:rsidTr="009E63C7">
        <w:tc>
          <w:tcPr>
            <w:tcW w:w="969" w:type="dxa"/>
          </w:tcPr>
          <w:p w14:paraId="22C7E16E" w14:textId="0DFA1EA8" w:rsidR="003F0BE4" w:rsidRPr="007D36F7" w:rsidRDefault="003F0BE4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265" w:type="dxa"/>
          </w:tcPr>
          <w:p w14:paraId="69200AC8" w14:textId="661FC570" w:rsidR="003F0BE4" w:rsidRDefault="003F0BE4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Stručni radnik/saradnik za poludnevni boravak za osobe starije od dvadeset sedam godina</w:t>
            </w:r>
          </w:p>
        </w:tc>
        <w:tc>
          <w:tcPr>
            <w:tcW w:w="1933" w:type="dxa"/>
          </w:tcPr>
          <w:p w14:paraId="0D4A81FC" w14:textId="5EA02AB1" w:rsidR="003F0BE4" w:rsidRPr="007D36F7" w:rsidRDefault="003F0BE4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20%</w:t>
            </w:r>
          </w:p>
        </w:tc>
      </w:tr>
      <w:tr w:rsidR="003F0BE4" w:rsidRPr="007D36F7" w14:paraId="2569E208" w14:textId="77777777" w:rsidTr="009E63C7">
        <w:tc>
          <w:tcPr>
            <w:tcW w:w="969" w:type="dxa"/>
          </w:tcPr>
          <w:p w14:paraId="3224FFED" w14:textId="577EEB75" w:rsidR="003F0BE4" w:rsidRDefault="003F0BE4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265" w:type="dxa"/>
          </w:tcPr>
          <w:p w14:paraId="507B032F" w14:textId="3BEC5285" w:rsidR="003F0BE4" w:rsidRDefault="003F0BE4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Saradnik za poludnevni boravak za osobe starije od dvadeset sedam godina</w:t>
            </w:r>
          </w:p>
        </w:tc>
        <w:tc>
          <w:tcPr>
            <w:tcW w:w="1933" w:type="dxa"/>
          </w:tcPr>
          <w:p w14:paraId="1A3604FB" w14:textId="3EACCE45" w:rsidR="003F0BE4" w:rsidRDefault="003F0BE4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30%</w:t>
            </w:r>
          </w:p>
        </w:tc>
      </w:tr>
      <w:tr w:rsidR="003F0BE4" w:rsidRPr="007D36F7" w14:paraId="3206D276" w14:textId="77777777" w:rsidTr="009E63C7">
        <w:tc>
          <w:tcPr>
            <w:tcW w:w="969" w:type="dxa"/>
          </w:tcPr>
          <w:p w14:paraId="3D8AC0EA" w14:textId="7750AF69" w:rsidR="003F0BE4" w:rsidRDefault="003F0BE4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265" w:type="dxa"/>
          </w:tcPr>
          <w:p w14:paraId="0F17AED2" w14:textId="750F8717" w:rsidR="003F0BE4" w:rsidRDefault="003F0BE4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Vozač</w:t>
            </w:r>
            <w:r w:rsidR="00887D57">
              <w:rPr>
                <w:rFonts w:asciiTheme="minorHAnsi" w:hAnsiTheme="minorHAnsi" w:cstheme="minorHAnsi"/>
                <w:sz w:val="22"/>
                <w:szCs w:val="22"/>
              </w:rPr>
              <w:t xml:space="preserve"> asistent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za poludnevni boravak za osobe starije od dvadeset sedam godina</w:t>
            </w:r>
          </w:p>
        </w:tc>
        <w:tc>
          <w:tcPr>
            <w:tcW w:w="1933" w:type="dxa"/>
          </w:tcPr>
          <w:p w14:paraId="1A9A71A7" w14:textId="08EEB089" w:rsidR="003F0BE4" w:rsidRDefault="00E84835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30%</w:t>
            </w:r>
          </w:p>
        </w:tc>
      </w:tr>
      <w:tr w:rsidR="00C33179" w:rsidRPr="007D36F7" w14:paraId="2804A329" w14:textId="77777777" w:rsidTr="009E63C7">
        <w:tc>
          <w:tcPr>
            <w:tcW w:w="969" w:type="dxa"/>
          </w:tcPr>
          <w:p w14:paraId="5D67F510" w14:textId="1769E2E7" w:rsidR="00C33179" w:rsidRDefault="00C33179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866B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265" w:type="dxa"/>
          </w:tcPr>
          <w:p w14:paraId="78315268" w14:textId="6D3EBC26" w:rsidR="00C33179" w:rsidRDefault="00C33179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Sekretar </w:t>
            </w:r>
          </w:p>
        </w:tc>
        <w:tc>
          <w:tcPr>
            <w:tcW w:w="1933" w:type="dxa"/>
          </w:tcPr>
          <w:p w14:paraId="173359B1" w14:textId="65934167" w:rsidR="00C33179" w:rsidRDefault="00C33179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20%</w:t>
            </w:r>
          </w:p>
        </w:tc>
      </w:tr>
      <w:tr w:rsidR="00C33179" w:rsidRPr="007D36F7" w14:paraId="589637D8" w14:textId="77777777" w:rsidTr="009E63C7">
        <w:tc>
          <w:tcPr>
            <w:tcW w:w="969" w:type="dxa"/>
          </w:tcPr>
          <w:p w14:paraId="55B22408" w14:textId="2F291E07" w:rsidR="00C33179" w:rsidRDefault="00C33179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866B4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265" w:type="dxa"/>
          </w:tcPr>
          <w:p w14:paraId="2E1D2A56" w14:textId="4310A36A" w:rsidR="00C33179" w:rsidRDefault="00C33179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Računovođa</w:t>
            </w:r>
          </w:p>
        </w:tc>
        <w:tc>
          <w:tcPr>
            <w:tcW w:w="1933" w:type="dxa"/>
          </w:tcPr>
          <w:p w14:paraId="2FEE0082" w14:textId="565309EA" w:rsidR="00C33179" w:rsidRDefault="00C33179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20%</w:t>
            </w:r>
          </w:p>
        </w:tc>
      </w:tr>
      <w:tr w:rsidR="00BB64EB" w:rsidRPr="007D36F7" w14:paraId="78664DDD" w14:textId="77777777" w:rsidTr="009E63C7">
        <w:tc>
          <w:tcPr>
            <w:tcW w:w="969" w:type="dxa"/>
          </w:tcPr>
          <w:p w14:paraId="048A5DA6" w14:textId="3F7EEE08" w:rsidR="00BB64EB" w:rsidRDefault="00BB64EB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866B4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265" w:type="dxa"/>
          </w:tcPr>
          <w:p w14:paraId="4B376925" w14:textId="2EBB8904" w:rsidR="00BB64EB" w:rsidRDefault="00A0203E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Rukovodilac</w:t>
            </w:r>
            <w:r w:rsidR="00BB64EB">
              <w:rPr>
                <w:rFonts w:asciiTheme="minorHAnsi" w:hAnsiTheme="minorHAnsi" w:cstheme="minorHAnsi"/>
                <w:sz w:val="22"/>
                <w:szCs w:val="22"/>
              </w:rPr>
              <w:t xml:space="preserve"> stručne službe</w:t>
            </w:r>
          </w:p>
        </w:tc>
        <w:tc>
          <w:tcPr>
            <w:tcW w:w="1933" w:type="dxa"/>
          </w:tcPr>
          <w:p w14:paraId="27C980FE" w14:textId="711D782C" w:rsidR="00BB64EB" w:rsidRDefault="00BB64EB" w:rsidP="003F0BE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20%</w:t>
            </w:r>
          </w:p>
        </w:tc>
      </w:tr>
    </w:tbl>
    <w:p w14:paraId="5414E00D" w14:textId="77777777" w:rsidR="00F70C0A" w:rsidRPr="007D36F7" w:rsidRDefault="00F70C0A" w:rsidP="00370352">
      <w:pPr>
        <w:autoSpaceDE w:val="0"/>
        <w:autoSpaceDN w:val="0"/>
        <w:adjustRightInd w:val="0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58B22A87" w14:textId="328154E7" w:rsidR="006413AE" w:rsidRPr="007D36F7" w:rsidRDefault="006413AE" w:rsidP="00370352">
      <w:pPr>
        <w:autoSpaceDE w:val="0"/>
        <w:autoSpaceDN w:val="0"/>
        <w:adjustRightInd w:val="0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32C47D00" w14:textId="77777777" w:rsidR="00F70C0A" w:rsidRDefault="00F70C0A" w:rsidP="00AF04F5">
      <w:pPr>
        <w:autoSpaceDE w:val="0"/>
        <w:autoSpaceDN w:val="0"/>
        <w:adjustRightInd w:val="0"/>
        <w:ind w:firstLine="708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bookmarkStart w:id="1" w:name="_Hlk201317730"/>
      <w:r w:rsidRPr="007D36F7">
        <w:rPr>
          <w:rFonts w:asciiTheme="minorHAnsi" w:hAnsiTheme="minorHAnsi" w:cstheme="minorHAnsi"/>
          <w:sz w:val="22"/>
          <w:szCs w:val="22"/>
        </w:rPr>
        <w:t>Dodatak iz stava 1 ovog člana će se obračunavati i isplaćivati uz osnovnu zaradu.</w:t>
      </w:r>
    </w:p>
    <w:p w14:paraId="62346541" w14:textId="77777777" w:rsidR="00800ECE" w:rsidRPr="007D36F7" w:rsidRDefault="00800ECE" w:rsidP="00AF04F5">
      <w:pPr>
        <w:autoSpaceDE w:val="0"/>
        <w:autoSpaceDN w:val="0"/>
        <w:adjustRightInd w:val="0"/>
        <w:ind w:firstLine="708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bookmarkEnd w:id="1"/>
    <w:p w14:paraId="36FC26AB" w14:textId="77777777" w:rsidR="00F70C0A" w:rsidRPr="007D36F7" w:rsidRDefault="00F70C0A" w:rsidP="00350AEC">
      <w:pPr>
        <w:autoSpaceDE w:val="0"/>
        <w:autoSpaceDN w:val="0"/>
        <w:adjustRightInd w:val="0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E6D403D" w14:textId="619FA01D" w:rsidR="006413AE" w:rsidRDefault="00800ECE" w:rsidP="006231CC">
      <w:pPr>
        <w:autoSpaceDE w:val="0"/>
        <w:autoSpaceDN w:val="0"/>
        <w:adjustRightInd w:val="0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E63C7">
        <w:rPr>
          <w:rFonts w:asciiTheme="minorHAnsi" w:hAnsiTheme="minorHAnsi" w:cstheme="minorHAnsi"/>
          <w:b/>
          <w:bCs/>
          <w:sz w:val="22"/>
          <w:szCs w:val="22"/>
        </w:rPr>
        <w:t>Član 2</w:t>
      </w:r>
    </w:p>
    <w:p w14:paraId="19E5C872" w14:textId="77777777" w:rsidR="00800ECE" w:rsidRDefault="00800ECE" w:rsidP="006231CC">
      <w:pPr>
        <w:autoSpaceDE w:val="0"/>
        <w:autoSpaceDN w:val="0"/>
        <w:adjustRightInd w:val="0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4DF4C1" w14:textId="77777777" w:rsidR="00800ECE" w:rsidRDefault="00800ECE" w:rsidP="00800ECE">
      <w:pPr>
        <w:autoSpaceDE w:val="0"/>
        <w:autoSpaceDN w:val="0"/>
        <w:adjustRightInd w:val="0"/>
        <w:ind w:firstLine="708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Ostvarivanje dodatka po jednom osnovu isključuje ostvarivanje dodatka na zaradu po drugom osnovu.</w:t>
      </w:r>
    </w:p>
    <w:p w14:paraId="65F87FDE" w14:textId="77777777" w:rsidR="00800ECE" w:rsidRDefault="00800ECE" w:rsidP="006231CC">
      <w:pPr>
        <w:autoSpaceDE w:val="0"/>
        <w:autoSpaceDN w:val="0"/>
        <w:adjustRightInd w:val="0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349C66D" w14:textId="36B557DD" w:rsidR="00800ECE" w:rsidRPr="006231CC" w:rsidRDefault="00800ECE" w:rsidP="006231CC">
      <w:pPr>
        <w:autoSpaceDE w:val="0"/>
        <w:autoSpaceDN w:val="0"/>
        <w:adjustRightInd w:val="0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Član 3</w:t>
      </w:r>
    </w:p>
    <w:p w14:paraId="56E9A13A" w14:textId="77777777" w:rsidR="006413AE" w:rsidRPr="006413AE" w:rsidRDefault="006413AE" w:rsidP="006413AE">
      <w:pPr>
        <w:autoSpaceDE w:val="0"/>
        <w:autoSpaceDN w:val="0"/>
        <w:adjustRightInd w:val="0"/>
        <w:ind w:firstLine="708"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2413560B" w14:textId="77777777" w:rsidR="00207123" w:rsidRDefault="00207123" w:rsidP="00350AEC">
      <w:pPr>
        <w:autoSpaceDE w:val="0"/>
        <w:autoSpaceDN w:val="0"/>
        <w:adjustRightInd w:val="0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E1ABEC6" w14:textId="463DC88A" w:rsidR="00800ECE" w:rsidRPr="00800ECE" w:rsidRDefault="00F70C0A" w:rsidP="00800ECE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7D36F7">
        <w:rPr>
          <w:rFonts w:asciiTheme="minorHAnsi" w:hAnsiTheme="minorHAnsi" w:cstheme="minorHAnsi"/>
          <w:sz w:val="22"/>
          <w:szCs w:val="22"/>
        </w:rPr>
        <w:t>Izrazi koji se u ovoj odluci koriste za fizička lica u muškom rodu podrazumijevaju iste izraze u ženskom rod</w:t>
      </w:r>
      <w:r w:rsidR="00800ECE">
        <w:rPr>
          <w:rFonts w:asciiTheme="minorHAnsi" w:hAnsiTheme="minorHAnsi" w:cstheme="minorHAnsi"/>
          <w:sz w:val="22"/>
          <w:szCs w:val="22"/>
        </w:rPr>
        <w:t>u.</w:t>
      </w:r>
    </w:p>
    <w:p w14:paraId="0F6806CA" w14:textId="77777777" w:rsidR="00800ECE" w:rsidRDefault="00800ECE" w:rsidP="007464A7">
      <w:pPr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45403534" w14:textId="0797B24B" w:rsidR="00F70C0A" w:rsidRPr="007D36F7" w:rsidRDefault="00800ECE" w:rsidP="00800ECE">
      <w:pPr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</w:t>
      </w:r>
      <w:r w:rsidR="00F70C0A" w:rsidRPr="007D36F7">
        <w:rPr>
          <w:rFonts w:asciiTheme="minorHAnsi" w:hAnsiTheme="minorHAnsi" w:cstheme="minorHAnsi"/>
          <w:b/>
          <w:bCs/>
          <w:sz w:val="22"/>
          <w:szCs w:val="22"/>
        </w:rPr>
        <w:t xml:space="preserve">Član 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</w:p>
    <w:p w14:paraId="4B45F7F0" w14:textId="77777777" w:rsidR="00F70C0A" w:rsidRPr="007D36F7" w:rsidRDefault="00F70C0A" w:rsidP="00832A3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645892E" w14:textId="0282D2FF" w:rsidR="00F70C0A" w:rsidRPr="007D36F7" w:rsidRDefault="00F70C0A" w:rsidP="00AF04F5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7D36F7">
        <w:rPr>
          <w:rFonts w:asciiTheme="minorHAnsi" w:hAnsiTheme="minorHAnsi" w:cstheme="minorHAnsi"/>
          <w:sz w:val="22"/>
          <w:szCs w:val="22"/>
        </w:rPr>
        <w:t>Ova odluka stupa na snagu osmog dana od dana objavljivanja u "Službenom listu C</w:t>
      </w:r>
      <w:r w:rsidR="004B5404" w:rsidRPr="007D36F7">
        <w:rPr>
          <w:rFonts w:asciiTheme="minorHAnsi" w:hAnsiTheme="minorHAnsi" w:cstheme="minorHAnsi"/>
          <w:sz w:val="22"/>
          <w:szCs w:val="22"/>
        </w:rPr>
        <w:t xml:space="preserve">rne </w:t>
      </w:r>
      <w:r w:rsidRPr="007D36F7">
        <w:rPr>
          <w:rFonts w:asciiTheme="minorHAnsi" w:hAnsiTheme="minorHAnsi" w:cstheme="minorHAnsi"/>
          <w:sz w:val="22"/>
          <w:szCs w:val="22"/>
        </w:rPr>
        <w:t>G</w:t>
      </w:r>
      <w:r w:rsidR="004B5404" w:rsidRPr="007D36F7">
        <w:rPr>
          <w:rFonts w:asciiTheme="minorHAnsi" w:hAnsiTheme="minorHAnsi" w:cstheme="minorHAnsi"/>
          <w:sz w:val="22"/>
          <w:szCs w:val="22"/>
        </w:rPr>
        <w:t>ore</w:t>
      </w:r>
      <w:r w:rsidRPr="007D36F7">
        <w:rPr>
          <w:rFonts w:asciiTheme="minorHAnsi" w:hAnsiTheme="minorHAnsi" w:cstheme="minorHAnsi"/>
          <w:sz w:val="22"/>
          <w:szCs w:val="22"/>
        </w:rPr>
        <w:t xml:space="preserve"> - </w:t>
      </w:r>
      <w:r w:rsidR="00F17F9E">
        <w:rPr>
          <w:rFonts w:asciiTheme="minorHAnsi" w:hAnsiTheme="minorHAnsi" w:cstheme="minorHAnsi"/>
          <w:sz w:val="22"/>
          <w:szCs w:val="22"/>
        </w:rPr>
        <w:t>o</w:t>
      </w:r>
      <w:r w:rsidRPr="007D36F7">
        <w:rPr>
          <w:rFonts w:asciiTheme="minorHAnsi" w:hAnsiTheme="minorHAnsi" w:cstheme="minorHAnsi"/>
          <w:sz w:val="22"/>
          <w:szCs w:val="22"/>
        </w:rPr>
        <w:t>pštinski propisi".</w:t>
      </w:r>
    </w:p>
    <w:p w14:paraId="44AC7F21" w14:textId="77777777" w:rsidR="00F70C0A" w:rsidRPr="007D36F7" w:rsidRDefault="00F70C0A" w:rsidP="00597B1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95F187" w14:textId="77777777" w:rsidR="00F70C0A" w:rsidRPr="007D36F7" w:rsidRDefault="00F70C0A" w:rsidP="00597B13">
      <w:pPr>
        <w:jc w:val="both"/>
        <w:rPr>
          <w:rFonts w:asciiTheme="minorHAnsi" w:hAnsiTheme="minorHAnsi" w:cstheme="minorHAnsi"/>
          <w:sz w:val="22"/>
          <w:szCs w:val="22"/>
        </w:rPr>
      </w:pPr>
      <w:r w:rsidRPr="007D36F7">
        <w:rPr>
          <w:rFonts w:asciiTheme="minorHAnsi" w:hAnsiTheme="minorHAnsi" w:cstheme="minorHAnsi"/>
          <w:sz w:val="22"/>
          <w:szCs w:val="22"/>
        </w:rPr>
        <w:tab/>
      </w:r>
    </w:p>
    <w:p w14:paraId="1B5F8809" w14:textId="35EA3EB1" w:rsidR="00F70C0A" w:rsidRPr="00AF04F5" w:rsidRDefault="00F70C0A" w:rsidP="00597B13">
      <w:pPr>
        <w:tabs>
          <w:tab w:val="left" w:pos="3165"/>
        </w:tabs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7D36F7">
        <w:rPr>
          <w:rFonts w:asciiTheme="minorHAnsi" w:hAnsiTheme="minorHAnsi" w:cstheme="minorHAnsi"/>
          <w:sz w:val="22"/>
          <w:szCs w:val="22"/>
        </w:rPr>
        <w:tab/>
      </w:r>
      <w:r w:rsidRPr="00AF04F5">
        <w:rPr>
          <w:rFonts w:asciiTheme="minorHAnsi" w:hAnsiTheme="minorHAnsi" w:cstheme="minorHAnsi"/>
          <w:b/>
          <w:bCs/>
          <w:sz w:val="22"/>
          <w:szCs w:val="22"/>
        </w:rPr>
        <w:t xml:space="preserve">SKUPŠTINA OPŠTINE </w:t>
      </w:r>
      <w:r w:rsidR="00AF04F5" w:rsidRPr="00AF04F5">
        <w:rPr>
          <w:rFonts w:asciiTheme="minorHAnsi" w:hAnsiTheme="minorHAnsi" w:cstheme="minorHAnsi"/>
          <w:b/>
          <w:bCs/>
          <w:sz w:val="22"/>
          <w:szCs w:val="22"/>
        </w:rPr>
        <w:t>BIJELO POLJE</w:t>
      </w:r>
    </w:p>
    <w:p w14:paraId="3AF27964" w14:textId="77777777" w:rsidR="00F70C0A" w:rsidRPr="00AF04F5" w:rsidRDefault="00F70C0A" w:rsidP="00597B1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327CD0B" w14:textId="77777777" w:rsidR="00F70C0A" w:rsidRPr="00AF04F5" w:rsidRDefault="00F70C0A" w:rsidP="00597B13">
      <w:pPr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AF04F5">
        <w:rPr>
          <w:rFonts w:asciiTheme="minorHAnsi" w:hAnsiTheme="minorHAnsi" w:cstheme="minorHAnsi"/>
          <w:b/>
          <w:bCs/>
          <w:sz w:val="22"/>
          <w:szCs w:val="22"/>
        </w:rPr>
        <w:t>Broj: 01-____</w:t>
      </w:r>
    </w:p>
    <w:p w14:paraId="28F1DF10" w14:textId="164E1188" w:rsidR="00F70C0A" w:rsidRPr="00AF04F5" w:rsidRDefault="00AF04F5" w:rsidP="00597B13">
      <w:pPr>
        <w:tabs>
          <w:tab w:val="left" w:pos="5685"/>
          <w:tab w:val="left" w:pos="6555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F5">
        <w:rPr>
          <w:rFonts w:asciiTheme="minorHAnsi" w:hAnsiTheme="minorHAnsi" w:cstheme="minorHAnsi"/>
          <w:b/>
          <w:bCs/>
          <w:sz w:val="22"/>
          <w:szCs w:val="22"/>
        </w:rPr>
        <w:t>Bijelo Polje</w:t>
      </w:r>
      <w:r w:rsidR="00F70C0A" w:rsidRPr="00AF04F5">
        <w:rPr>
          <w:rFonts w:asciiTheme="minorHAnsi" w:hAnsiTheme="minorHAnsi" w:cstheme="minorHAnsi"/>
          <w:b/>
          <w:bCs/>
          <w:sz w:val="22"/>
          <w:szCs w:val="22"/>
        </w:rPr>
        <w:t>, _________ 20</w:t>
      </w:r>
      <w:r w:rsidR="00086952" w:rsidRPr="00AF04F5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AF04F5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F70C0A" w:rsidRPr="00AF04F5">
        <w:rPr>
          <w:rFonts w:asciiTheme="minorHAnsi" w:hAnsiTheme="minorHAnsi" w:cstheme="minorHAnsi"/>
          <w:b/>
          <w:bCs/>
          <w:sz w:val="22"/>
          <w:szCs w:val="22"/>
        </w:rPr>
        <w:t>. godine                                                                    PREDSJEDN</w:t>
      </w:r>
      <w:r w:rsidR="00BB5208">
        <w:rPr>
          <w:rFonts w:asciiTheme="minorHAnsi" w:hAnsiTheme="minorHAnsi" w:cstheme="minorHAnsi"/>
          <w:b/>
          <w:bCs/>
          <w:sz w:val="22"/>
          <w:szCs w:val="22"/>
        </w:rPr>
        <w:t>ICA</w:t>
      </w:r>
    </w:p>
    <w:p w14:paraId="620727E7" w14:textId="77777777" w:rsidR="00F70C0A" w:rsidRPr="00AF04F5" w:rsidRDefault="00F70C0A" w:rsidP="00597B13">
      <w:pPr>
        <w:tabs>
          <w:tab w:val="left" w:pos="4935"/>
          <w:tab w:val="left" w:pos="5205"/>
          <w:tab w:val="left" w:pos="627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AF04F5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               </w:t>
      </w:r>
    </w:p>
    <w:p w14:paraId="4792B783" w14:textId="77447137" w:rsidR="00F70C0A" w:rsidRPr="00AF04F5" w:rsidRDefault="00F70C0A" w:rsidP="00597B13">
      <w:pPr>
        <w:tabs>
          <w:tab w:val="left" w:pos="4935"/>
          <w:tab w:val="left" w:pos="5205"/>
          <w:tab w:val="left" w:pos="6270"/>
        </w:tabs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AF04F5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="00AF04F5" w:rsidRPr="00AF04F5">
        <w:rPr>
          <w:rFonts w:asciiTheme="minorHAnsi" w:hAnsiTheme="minorHAnsi" w:cstheme="minorHAnsi"/>
          <w:b/>
          <w:bCs/>
          <w:sz w:val="22"/>
          <w:szCs w:val="22"/>
        </w:rPr>
        <w:t xml:space="preserve">          </w:t>
      </w:r>
      <w:r w:rsidRPr="00AF04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F04F5"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  <w:r w:rsidR="001E636C"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  <w:r w:rsidR="00AF04F5">
        <w:rPr>
          <w:rFonts w:asciiTheme="minorHAnsi" w:hAnsiTheme="minorHAnsi" w:cstheme="minorHAnsi"/>
          <w:b/>
          <w:bCs/>
          <w:sz w:val="22"/>
          <w:szCs w:val="22"/>
        </w:rPr>
        <w:t xml:space="preserve"> Selma Omerović</w:t>
      </w:r>
      <w:r w:rsidRPr="00AF04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296FA53" w14:textId="77777777" w:rsidR="00F70C0A" w:rsidRPr="00AF04F5" w:rsidRDefault="00F70C0A" w:rsidP="00597B1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50E24E8" w14:textId="77777777" w:rsidR="00F70C0A" w:rsidRPr="00AF04F5" w:rsidRDefault="00F70C0A" w:rsidP="00597B13">
      <w:pPr>
        <w:tabs>
          <w:tab w:val="left" w:pos="4935"/>
          <w:tab w:val="left" w:pos="5205"/>
          <w:tab w:val="left" w:pos="6270"/>
        </w:tabs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AAAC18F" w14:textId="77777777" w:rsidR="00F70C0A" w:rsidRPr="007D36F7" w:rsidRDefault="00F70C0A" w:rsidP="00832A31">
      <w:pPr>
        <w:rPr>
          <w:rFonts w:asciiTheme="minorHAnsi" w:hAnsiTheme="minorHAnsi" w:cstheme="minorHAnsi"/>
          <w:sz w:val="22"/>
          <w:szCs w:val="22"/>
        </w:rPr>
      </w:pPr>
    </w:p>
    <w:p w14:paraId="23D0464B" w14:textId="77777777" w:rsidR="00F70C0A" w:rsidRPr="007D36F7" w:rsidRDefault="00F70C0A" w:rsidP="00832A31">
      <w:pPr>
        <w:rPr>
          <w:rFonts w:asciiTheme="minorHAnsi" w:hAnsiTheme="minorHAnsi" w:cstheme="minorHAnsi"/>
          <w:sz w:val="22"/>
          <w:szCs w:val="22"/>
        </w:rPr>
      </w:pPr>
    </w:p>
    <w:p w14:paraId="08257FB2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21A077FA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24278106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1A8D766F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40053D17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2405811C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0236DC47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0DAD3FC0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4A7365D2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4815F531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0D6C32B8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0AE26F20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2BCDCD88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1152A902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2B2A79F6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179589BE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5ED1FA6A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38809DC8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3931E35D" w14:textId="77777777" w:rsidR="00F70C0A" w:rsidRPr="007D36F7" w:rsidRDefault="00F70C0A" w:rsidP="00F06F76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5A4602E3" w14:textId="77777777" w:rsidR="00F70C0A" w:rsidRPr="007D36F7" w:rsidRDefault="00F70C0A" w:rsidP="00DB361F">
      <w:pPr>
        <w:tabs>
          <w:tab w:val="left" w:pos="3000"/>
        </w:tabs>
        <w:outlineLvl w:val="0"/>
        <w:rPr>
          <w:rFonts w:asciiTheme="minorHAnsi" w:hAnsiTheme="minorHAnsi" w:cstheme="minorHAnsi"/>
          <w:b/>
          <w:bCs/>
          <w:i/>
          <w:iCs/>
          <w:noProof/>
          <w:sz w:val="22"/>
          <w:szCs w:val="22"/>
        </w:rPr>
      </w:pPr>
    </w:p>
    <w:p w14:paraId="28A331F0" w14:textId="77777777" w:rsidR="00DE11D7" w:rsidRDefault="00DE11D7" w:rsidP="00AC32C2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27E88039" w14:textId="77777777" w:rsidR="00DE11D7" w:rsidRDefault="00DE11D7" w:rsidP="00AC32C2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19D46BA8" w14:textId="77777777" w:rsidR="00DE11D7" w:rsidRDefault="00DE11D7" w:rsidP="00AC32C2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55901831" w14:textId="77777777" w:rsidR="00DE11D7" w:rsidRDefault="00DE11D7" w:rsidP="00AC32C2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6779B74F" w14:textId="77777777" w:rsidR="00DE11D7" w:rsidRDefault="00DE11D7" w:rsidP="00AC32C2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7FDE457C" w14:textId="77777777" w:rsidR="00C65A21" w:rsidRDefault="00C65A21" w:rsidP="00AC32C2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1C73B5D5" w14:textId="77777777" w:rsidR="00C65A21" w:rsidRDefault="00C65A21" w:rsidP="00AC32C2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6C1F9A63" w14:textId="77777777" w:rsidR="00C65A21" w:rsidRDefault="00C65A21" w:rsidP="00AC32C2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45B64753" w14:textId="77777777" w:rsidR="00DE11D7" w:rsidRDefault="00DE11D7" w:rsidP="00AC32C2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4AE99755" w14:textId="437A4BAF" w:rsidR="00F70C0A" w:rsidRPr="007D36F7" w:rsidRDefault="00F70C0A" w:rsidP="00AC32C2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  <w:r w:rsidRPr="007D36F7">
        <w:rPr>
          <w:rFonts w:asciiTheme="minorHAnsi" w:hAnsiTheme="minorHAnsi" w:cstheme="minorHAnsi"/>
          <w:b/>
          <w:bCs/>
          <w:noProof/>
          <w:sz w:val="22"/>
          <w:szCs w:val="22"/>
        </w:rPr>
        <w:lastRenderedPageBreak/>
        <w:t>O B R A Z L O Ž E NJ E</w:t>
      </w:r>
    </w:p>
    <w:p w14:paraId="7E5F6726" w14:textId="77777777" w:rsidR="00F70C0A" w:rsidRPr="007D36F7" w:rsidRDefault="00F70C0A" w:rsidP="00AC32C2">
      <w:pPr>
        <w:tabs>
          <w:tab w:val="left" w:pos="3000"/>
        </w:tabs>
        <w:jc w:val="center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2D0523C1" w14:textId="75B6FCFA" w:rsidR="00F70C0A" w:rsidRPr="007D36F7" w:rsidRDefault="00F70C0A" w:rsidP="00A11DAE">
      <w:pPr>
        <w:ind w:firstLine="708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7D36F7">
        <w:rPr>
          <w:rFonts w:asciiTheme="minorHAnsi" w:hAnsiTheme="minorHAnsi" w:cstheme="minorHAnsi"/>
          <w:b/>
          <w:bCs/>
          <w:noProof/>
          <w:sz w:val="22"/>
          <w:szCs w:val="22"/>
        </w:rPr>
        <w:t>PRAVNI OSNOV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: Pravni osnov za donošenje Odluke o utvrđivanju dodatka na osnovnu zaradu zaposlenih u JU </w:t>
      </w:r>
      <w:r w:rsidR="0032147E">
        <w:rPr>
          <w:rFonts w:asciiTheme="minorHAnsi" w:hAnsiTheme="minorHAnsi" w:cstheme="minorHAnsi"/>
          <w:noProof/>
          <w:sz w:val="22"/>
          <w:szCs w:val="22"/>
        </w:rPr>
        <w:t>C</w:t>
      </w:r>
      <w:r w:rsidRPr="007D36F7">
        <w:rPr>
          <w:rFonts w:asciiTheme="minorHAnsi" w:hAnsiTheme="minorHAnsi" w:cstheme="minorHAnsi"/>
          <w:noProof/>
          <w:sz w:val="22"/>
          <w:szCs w:val="22"/>
        </w:rPr>
        <w:t>entar za djecu</w:t>
      </w:r>
      <w:r w:rsidR="0032147E">
        <w:rPr>
          <w:rFonts w:asciiTheme="minorHAnsi" w:hAnsiTheme="minorHAnsi" w:cstheme="minorHAnsi"/>
          <w:noProof/>
          <w:sz w:val="22"/>
          <w:szCs w:val="22"/>
        </w:rPr>
        <w:t xml:space="preserve"> i mlade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 sa smetnjama u razvoju </w:t>
      </w:r>
      <w:r w:rsidR="0032147E">
        <w:rPr>
          <w:rFonts w:asciiTheme="minorHAnsi" w:hAnsiTheme="minorHAnsi" w:cstheme="minorHAnsi"/>
          <w:noProof/>
          <w:sz w:val="22"/>
          <w:szCs w:val="22"/>
        </w:rPr>
        <w:t>„Tisa“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7D36F7">
        <w:rPr>
          <w:rFonts w:asciiTheme="minorHAnsi" w:hAnsiTheme="minorHAnsi" w:cstheme="minorHAnsi"/>
          <w:sz w:val="22"/>
          <w:szCs w:val="22"/>
        </w:rPr>
        <w:t xml:space="preserve"> </w:t>
      </w:r>
      <w:r w:rsidRPr="007D36F7">
        <w:rPr>
          <w:rFonts w:asciiTheme="minorHAnsi" w:hAnsiTheme="minorHAnsi" w:cstheme="minorHAnsi"/>
          <w:noProof/>
          <w:sz w:val="22"/>
          <w:szCs w:val="22"/>
        </w:rPr>
        <w:t>sadržan je u odredbama</w:t>
      </w:r>
      <w:r w:rsidR="0032147E">
        <w:rPr>
          <w:rFonts w:ascii="Calibri" w:hAnsi="Calibri" w:cs="Calibri"/>
          <w:sz w:val="22"/>
          <w:szCs w:val="22"/>
        </w:rPr>
        <w:t xml:space="preserve">  Zakona o zaradama zaposlenih u javnom sektoru ( „Sl.list CG“ broj 16/2016, 83/2016, 21/2017, 42/2017, 12/2018, 39/2018-odluka US CG, 42/2018, 34/2019, 130/2021- Odluka US CG, 146/2021‚ 92/2022, </w:t>
      </w:r>
      <w:r w:rsidR="0032147E" w:rsidRPr="00D5177D">
        <w:rPr>
          <w:rFonts w:ascii="Calibri" w:hAnsi="Calibri" w:cs="Calibri"/>
          <w:sz w:val="22"/>
          <w:szCs w:val="22"/>
        </w:rPr>
        <w:t>152/2022</w:t>
      </w:r>
      <w:r w:rsidR="0032147E">
        <w:rPr>
          <w:rFonts w:ascii="Calibri" w:hAnsi="Calibri" w:cs="Calibri"/>
          <w:sz w:val="22"/>
          <w:szCs w:val="22"/>
        </w:rPr>
        <w:t>, 152/2022- I, 113/2023 – Odluka US CG i 48/24 ),</w:t>
      </w:r>
      <w:r w:rsidR="0032147E" w:rsidRPr="007D36F7">
        <w:rPr>
          <w:rFonts w:asciiTheme="minorHAnsi" w:hAnsiTheme="minorHAnsi" w:cstheme="minorHAnsi"/>
          <w:noProof/>
          <w:sz w:val="22"/>
          <w:szCs w:val="22"/>
        </w:rPr>
        <w:t xml:space="preserve"> Zakona o lokalnoj samoupravi (</w:t>
      </w:r>
      <w:r w:rsidR="0032147E" w:rsidRPr="007D36F7">
        <w:rPr>
          <w:rFonts w:asciiTheme="minorHAnsi" w:hAnsiTheme="minorHAnsi" w:cstheme="minorHAnsi"/>
          <w:sz w:val="22"/>
          <w:szCs w:val="22"/>
        </w:rPr>
        <w:t xml:space="preserve">„Sl. list CG“, broj 002/18, 034/19, 038/20, 050/22, 084/22), </w:t>
      </w:r>
      <w:r w:rsidR="0032147E" w:rsidRPr="007D36F7">
        <w:rPr>
          <w:rFonts w:asciiTheme="minorHAnsi" w:hAnsiTheme="minorHAnsi" w:cstheme="minorHAnsi"/>
          <w:noProof/>
          <w:sz w:val="22"/>
          <w:szCs w:val="22"/>
        </w:rPr>
        <w:t xml:space="preserve">Statuta opštine Bijelo Polje („Sl. list RCG – </w:t>
      </w:r>
      <w:r w:rsidR="005D7C82">
        <w:rPr>
          <w:rFonts w:asciiTheme="minorHAnsi" w:hAnsiTheme="minorHAnsi" w:cstheme="minorHAnsi"/>
          <w:noProof/>
          <w:sz w:val="22"/>
          <w:szCs w:val="22"/>
        </w:rPr>
        <w:t>o</w:t>
      </w:r>
      <w:r w:rsidR="0032147E" w:rsidRPr="007D36F7">
        <w:rPr>
          <w:rFonts w:asciiTheme="minorHAnsi" w:hAnsiTheme="minorHAnsi" w:cstheme="minorHAnsi"/>
          <w:noProof/>
          <w:sz w:val="22"/>
          <w:szCs w:val="22"/>
        </w:rPr>
        <w:t>pštinski propisi“</w:t>
      </w:r>
      <w:r w:rsidR="00A11DAE">
        <w:rPr>
          <w:rFonts w:asciiTheme="minorHAnsi" w:hAnsiTheme="minorHAnsi" w:cstheme="minorHAnsi"/>
          <w:noProof/>
          <w:sz w:val="22"/>
          <w:szCs w:val="22"/>
        </w:rPr>
        <w:t xml:space="preserve"> 019/18 od 08.06.2018. god.</w:t>
      </w:r>
      <w:r w:rsidR="0032147E" w:rsidRPr="007D36F7">
        <w:rPr>
          <w:rFonts w:asciiTheme="minorHAnsi" w:hAnsiTheme="minorHAnsi" w:cstheme="minorHAnsi"/>
          <w:noProof/>
          <w:sz w:val="22"/>
          <w:szCs w:val="22"/>
        </w:rPr>
        <w:t>)</w:t>
      </w:r>
      <w:r w:rsidR="0032147E">
        <w:rPr>
          <w:rFonts w:asciiTheme="minorHAnsi" w:hAnsiTheme="minorHAnsi" w:cstheme="minorHAnsi"/>
          <w:noProof/>
          <w:sz w:val="22"/>
          <w:szCs w:val="22"/>
        </w:rPr>
        <w:t>.</w:t>
      </w:r>
    </w:p>
    <w:p w14:paraId="39395BD6" w14:textId="77777777" w:rsidR="00F70C0A" w:rsidRPr="007D36F7" w:rsidRDefault="00F70C0A" w:rsidP="00AC32C2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6884E779" w14:textId="77777777" w:rsidR="00F70C0A" w:rsidRPr="007D36F7" w:rsidRDefault="00F70C0A" w:rsidP="00A11DAE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Član 17 stav 1 Zakona o zaradama zaposlenih u javnom sektoru propisuje da </w:t>
      </w:r>
      <w:r w:rsidRPr="007D36F7">
        <w:rPr>
          <w:rFonts w:asciiTheme="minorHAnsi" w:hAnsiTheme="minorHAnsi" w:cstheme="minorHAnsi"/>
          <w:sz w:val="22"/>
          <w:szCs w:val="22"/>
        </w:rPr>
        <w:t xml:space="preserve">dodatak na osnovnu zaradu zaposlenom za obavljanje poslova na određenim radnim mjestima može biti određen u visini do 30% osnovne zarade, a stav 2 da se radna mjesta, način ostvarivanja prava i iznos dodatka za zaposlene u ustanovama čiji je osnivač lokalna samouprava utvrđuje propisom nadležnog organa lokalne samouprave, uz saglasnost Ministarstva. </w:t>
      </w:r>
    </w:p>
    <w:p w14:paraId="4DB0F8C7" w14:textId="77777777" w:rsidR="00F70C0A" w:rsidRPr="007D36F7" w:rsidRDefault="00F70C0A" w:rsidP="00370352">
      <w:pPr>
        <w:ind w:right="-15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0055A4CF" w14:textId="3300679E" w:rsidR="00F70C0A" w:rsidRPr="007D36F7" w:rsidRDefault="00F70C0A" w:rsidP="00C65A21">
      <w:pPr>
        <w:ind w:firstLine="708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Član </w:t>
      </w:r>
      <w:r w:rsidRPr="007D36F7">
        <w:rPr>
          <w:rFonts w:asciiTheme="minorHAnsi" w:hAnsiTheme="minorHAnsi" w:cstheme="minorHAnsi"/>
          <w:sz w:val="22"/>
          <w:szCs w:val="22"/>
        </w:rPr>
        <w:t>38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 stav 1 tačka 2 Zakona o lokalnoj samoupravi propisuje da skupština opštine donosi propise i druge opšte akte.</w:t>
      </w:r>
    </w:p>
    <w:p w14:paraId="50E6B7CE" w14:textId="1372B7C3" w:rsidR="00F70C0A" w:rsidRPr="007D36F7" w:rsidRDefault="00F70C0A" w:rsidP="00C65A21">
      <w:pPr>
        <w:ind w:firstLine="708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Član </w:t>
      </w:r>
      <w:r w:rsidR="005D6E22">
        <w:rPr>
          <w:rFonts w:asciiTheme="minorHAnsi" w:hAnsiTheme="minorHAnsi" w:cstheme="minorHAnsi"/>
          <w:noProof/>
          <w:sz w:val="22"/>
          <w:szCs w:val="22"/>
        </w:rPr>
        <w:t>46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 stav 1 tačka 2 Statuta </w:t>
      </w:r>
      <w:r w:rsidR="006A2C34" w:rsidRPr="007D36F7">
        <w:rPr>
          <w:rFonts w:asciiTheme="minorHAnsi" w:hAnsiTheme="minorHAnsi" w:cstheme="minorHAnsi"/>
          <w:noProof/>
          <w:sz w:val="22"/>
          <w:szCs w:val="22"/>
        </w:rPr>
        <w:t>op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štine propisuje da Skupština donosi propise i druge opšte akte, a član  </w:t>
      </w:r>
      <w:r w:rsidR="005D6E22">
        <w:rPr>
          <w:rFonts w:asciiTheme="minorHAnsi" w:hAnsiTheme="minorHAnsi" w:cstheme="minorHAnsi"/>
          <w:noProof/>
          <w:sz w:val="22"/>
          <w:szCs w:val="22"/>
        </w:rPr>
        <w:t>56</w:t>
      </w:r>
      <w:r w:rsidRPr="007D36F7">
        <w:rPr>
          <w:rFonts w:asciiTheme="minorHAnsi" w:hAnsiTheme="minorHAnsi" w:cstheme="minorHAnsi"/>
          <w:noProof/>
          <w:sz w:val="22"/>
          <w:szCs w:val="22"/>
        </w:rPr>
        <w:t xml:space="preserve"> propisuje akte koje Skupština donosi u vršenju poslova iz svog djelokruga.</w:t>
      </w:r>
    </w:p>
    <w:p w14:paraId="3E2637DF" w14:textId="20D77249" w:rsidR="00F70C0A" w:rsidRPr="007D36F7" w:rsidRDefault="00F70C0A" w:rsidP="00A11DAE">
      <w:pPr>
        <w:shd w:val="clear" w:color="auto" w:fill="FFFFFF"/>
        <w:spacing w:before="120" w:line="276" w:lineRule="auto"/>
        <w:ind w:firstLine="708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7D36F7">
        <w:rPr>
          <w:rFonts w:asciiTheme="minorHAnsi" w:hAnsiTheme="minorHAnsi" w:cstheme="minorHAnsi"/>
          <w:sz w:val="22"/>
          <w:szCs w:val="22"/>
        </w:rPr>
        <w:t>Na predloženi tekst ove odluke je Ministarstvo</w:t>
      </w:r>
      <w:r w:rsidR="004B5404" w:rsidRPr="007D36F7">
        <w:rPr>
          <w:rFonts w:asciiTheme="minorHAnsi" w:hAnsiTheme="minorHAnsi" w:cstheme="minorHAnsi"/>
          <w:sz w:val="22"/>
          <w:szCs w:val="22"/>
        </w:rPr>
        <w:t xml:space="preserve"> finansija</w:t>
      </w:r>
      <w:r w:rsidRPr="007D36F7">
        <w:rPr>
          <w:rFonts w:asciiTheme="minorHAnsi" w:hAnsiTheme="minorHAnsi" w:cstheme="minorHAnsi"/>
          <w:sz w:val="22"/>
          <w:szCs w:val="22"/>
        </w:rPr>
        <w:t xml:space="preserve"> dalo saglasnost aktom </w:t>
      </w:r>
      <w:r w:rsidR="004B5404" w:rsidRPr="007D36F7">
        <w:rPr>
          <w:rFonts w:asciiTheme="minorHAnsi" w:hAnsiTheme="minorHAnsi" w:cstheme="minorHAnsi"/>
          <w:noProof/>
          <w:sz w:val="22"/>
          <w:szCs w:val="22"/>
        </w:rPr>
        <w:t>broj</w:t>
      </w:r>
      <w:r w:rsidR="00DE11D7">
        <w:rPr>
          <w:rFonts w:asciiTheme="minorHAnsi" w:hAnsiTheme="minorHAnsi" w:cstheme="minorHAnsi"/>
          <w:noProof/>
          <w:sz w:val="22"/>
          <w:szCs w:val="22"/>
        </w:rPr>
        <w:t xml:space="preserve"> 07-110/25-17206/1 </w:t>
      </w:r>
      <w:r w:rsidR="004B5404" w:rsidRPr="007D36F7">
        <w:rPr>
          <w:rFonts w:asciiTheme="minorHAnsi" w:hAnsiTheme="minorHAnsi" w:cstheme="minorHAnsi"/>
          <w:noProof/>
          <w:sz w:val="22"/>
          <w:szCs w:val="22"/>
        </w:rPr>
        <w:t xml:space="preserve">od </w:t>
      </w:r>
      <w:r w:rsidR="00DE11D7">
        <w:rPr>
          <w:rFonts w:asciiTheme="minorHAnsi" w:hAnsiTheme="minorHAnsi" w:cstheme="minorHAnsi"/>
          <w:noProof/>
          <w:sz w:val="22"/>
          <w:szCs w:val="22"/>
        </w:rPr>
        <w:t>04.07.2025.</w:t>
      </w:r>
      <w:r w:rsidR="004B5404" w:rsidRPr="007D36F7">
        <w:rPr>
          <w:rFonts w:asciiTheme="minorHAnsi" w:hAnsiTheme="minorHAnsi" w:cstheme="minorHAnsi"/>
          <w:noProof/>
          <w:sz w:val="22"/>
          <w:szCs w:val="22"/>
        </w:rPr>
        <w:t xml:space="preserve"> godine.</w:t>
      </w:r>
    </w:p>
    <w:p w14:paraId="5B3A3E47" w14:textId="77777777" w:rsidR="00F70C0A" w:rsidRPr="007D36F7" w:rsidRDefault="00F70C0A" w:rsidP="00AC32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5193F155" w14:textId="6348C252" w:rsidR="00F70C0A" w:rsidRDefault="00DE11D7" w:rsidP="00F356A7">
      <w:pPr>
        <w:ind w:firstLine="708"/>
        <w:jc w:val="both"/>
        <w:rPr>
          <w:rFonts w:asciiTheme="minorHAnsi" w:hAnsiTheme="minorHAnsi" w:cstheme="minorHAnsi"/>
          <w:b/>
          <w:bCs/>
          <w:noProof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                                                </w:t>
      </w:r>
      <w:r w:rsidR="00F70C0A" w:rsidRPr="007D36F7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RAZLOZI ZA DONOŠENJE: </w:t>
      </w:r>
    </w:p>
    <w:p w14:paraId="6A5C5C7A" w14:textId="77777777" w:rsidR="000318C3" w:rsidRDefault="000318C3" w:rsidP="00552533">
      <w:pPr>
        <w:jc w:val="both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6ED53EE9" w14:textId="124354B6" w:rsidR="000318C3" w:rsidRPr="00FA32BC" w:rsidRDefault="00BA2FB8" w:rsidP="00BA2FB8">
      <w:pPr>
        <w:ind w:firstLine="708"/>
        <w:jc w:val="both"/>
        <w:rPr>
          <w:rFonts w:asciiTheme="minorHAnsi" w:hAnsiTheme="minorHAnsi" w:cstheme="minorHAnsi"/>
          <w:b/>
          <w:bCs/>
          <w:noProof/>
          <w:sz w:val="22"/>
          <w:szCs w:val="22"/>
        </w:rPr>
      </w:pPr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JU Centar za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djecu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mlade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smetnjama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razvoju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“Tisa” je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ustanova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socijalne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dječije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zaštite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koja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trenutno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broji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r w:rsidR="00084742">
        <w:rPr>
          <w:rFonts w:ascii="Calibri" w:eastAsia="Calibri" w:hAnsi="Calibri" w:cs="Calibri"/>
          <w:sz w:val="22"/>
          <w:szCs w:val="22"/>
          <w:lang w:val="en-US" w:eastAsia="en-US"/>
        </w:rPr>
        <w:t>54</w:t>
      </w:r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korisnika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.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Korisnici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Centra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djeca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mladi</w:t>
      </w:r>
      <w:proofErr w:type="spellEnd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>kao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proofErr w:type="gram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težim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smetnjama</w:t>
      </w:r>
      <w:proofErr w:type="spellEnd"/>
      <w:proofErr w:type="gram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razvoju</w:t>
      </w:r>
      <w:proofErr w:type="spellEnd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>kao</w:t>
      </w:r>
      <w:proofErr w:type="spellEnd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</w:t>
      </w:r>
      <w:proofErr w:type="spellStart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>odrasla</w:t>
      </w:r>
      <w:proofErr w:type="spellEnd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</w:t>
      </w:r>
      <w:proofErr w:type="spellStart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>stara</w:t>
      </w:r>
      <w:proofErr w:type="spellEnd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>lica</w:t>
      </w:r>
      <w:proofErr w:type="spellEnd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>sa</w:t>
      </w:r>
      <w:proofErr w:type="spellEnd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>invaliditetom</w:t>
      </w:r>
      <w:proofErr w:type="spellEnd"/>
      <w:r w:rsidR="00487D09">
        <w:rPr>
          <w:rFonts w:ascii="Calibri" w:eastAsia="Calibri" w:hAnsi="Calibri" w:cs="Calibri"/>
          <w:sz w:val="22"/>
          <w:szCs w:val="22"/>
          <w:lang w:val="en-US" w:eastAsia="en-US"/>
        </w:rPr>
        <w:t>.</w:t>
      </w:r>
    </w:p>
    <w:p w14:paraId="4EEC81EC" w14:textId="77777777" w:rsidR="000318C3" w:rsidRPr="00FA32BC" w:rsidRDefault="000318C3" w:rsidP="00552533">
      <w:pPr>
        <w:jc w:val="both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613D4190" w14:textId="097842AF" w:rsidR="00046A93" w:rsidRPr="00FA32BC" w:rsidRDefault="00046A93" w:rsidP="00FA32BC">
      <w:pPr>
        <w:spacing w:line="276" w:lineRule="auto"/>
        <w:ind w:firstLine="720"/>
        <w:jc w:val="both"/>
        <w:rPr>
          <w:rFonts w:ascii="Calibri" w:eastAsia="Calibri" w:hAnsi="Calibri" w:cs="Calibri"/>
          <w:sz w:val="22"/>
          <w:szCs w:val="22"/>
          <w:lang w:val="en-US" w:eastAsia="en-US"/>
        </w:rPr>
      </w:pP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Dakle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zaposleni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JU Centar “Tisa”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svakodnevno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ulažu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ogromne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napore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kako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bi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korisnicima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pružili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neophodnu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dnevnu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brigu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nadzor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podršku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osnaživanju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razvoju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njihovih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potencijala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.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Takođe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isti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se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svakodnevno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susreću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brojnim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izazovima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koje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uspješno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prevazilaze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nesebično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dajući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sebe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tako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ogromnim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zalaganjem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uspijevaju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da se nose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svim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problemima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.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Dalje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JU Centar “Tisa”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ima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najveći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broj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korisnika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odnosu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sve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ostale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dnevne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centre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Crnoj Gori, pa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samim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tim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zaposleni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mnogo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više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radno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angažovani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opterećeni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.</w:t>
      </w:r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Većina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Dnevnih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centara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za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djecu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mlade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sa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smetnjama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razvoju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Crnoj Gori je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već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ostvarila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dodatak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na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zaradu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gram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( Dnevni</w:t>
      </w:r>
      <w:proofErr w:type="gram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 Centar u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Pljevljima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Nikšiću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Budvi</w:t>
      </w:r>
      <w:proofErr w:type="spellEnd"/>
      <w:r w:rsidR="00850A0D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="00850A0D">
        <w:rPr>
          <w:rFonts w:ascii="Calibri" w:eastAsia="Calibri" w:hAnsi="Calibri" w:cs="Calibri"/>
          <w:sz w:val="22"/>
          <w:szCs w:val="22"/>
          <w:lang w:val="en-US" w:eastAsia="en-US"/>
        </w:rPr>
        <w:t>Podgorici</w:t>
      </w:r>
      <w:proofErr w:type="spellEnd"/>
      <w:r w:rsidR="00ED5B36">
        <w:rPr>
          <w:rFonts w:ascii="Calibri" w:eastAsia="Calibri" w:hAnsi="Calibri" w:cs="Calibri"/>
          <w:sz w:val="22"/>
          <w:szCs w:val="22"/>
          <w:lang w:val="en-US" w:eastAsia="en-US"/>
        </w:rPr>
        <w:t>…).</w:t>
      </w:r>
    </w:p>
    <w:p w14:paraId="06091AAB" w14:textId="77777777" w:rsidR="00046A93" w:rsidRPr="00FA32BC" w:rsidRDefault="00046A93" w:rsidP="00FA32BC">
      <w:pPr>
        <w:spacing w:line="276" w:lineRule="auto"/>
        <w:ind w:firstLine="720"/>
        <w:jc w:val="both"/>
        <w:rPr>
          <w:rFonts w:ascii="Calibri" w:eastAsia="Calibri" w:hAnsi="Calibri" w:cs="Calibri"/>
          <w:sz w:val="22"/>
          <w:szCs w:val="22"/>
          <w:lang w:val="en-US" w:eastAsia="en-US"/>
        </w:rPr>
      </w:pP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Međutim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osvrnućemo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se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činjenicu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da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zarade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zaposlenih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dnevnim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centrima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znatno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niže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nego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ostalim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oblastima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tako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da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negovateljica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dnevnom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centru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ima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znatno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nižu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zaradu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nego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negovateljica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domu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starih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medicinska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sestra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odnosu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medicinsku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sestru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bolnici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ili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pedagog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/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logoped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prosvjeti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. </w:t>
      </w:r>
    </w:p>
    <w:p w14:paraId="777CA907" w14:textId="47354537" w:rsidR="000318C3" w:rsidRPr="00FA32BC" w:rsidRDefault="001E28C1" w:rsidP="00FA32BC">
      <w:pPr>
        <w:spacing w:line="276" w:lineRule="auto"/>
        <w:ind w:firstLine="708"/>
        <w:jc w:val="both"/>
        <w:rPr>
          <w:rFonts w:asciiTheme="minorHAnsi" w:hAnsiTheme="minorHAnsi" w:cstheme="minorHAnsi"/>
          <w:b/>
          <w:bCs/>
          <w:noProof/>
          <w:sz w:val="22"/>
          <w:szCs w:val="22"/>
        </w:rPr>
      </w:pP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Dakle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koeficijenti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za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obračun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zarade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uvećani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oblasti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prosvete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,</w:t>
      </w:r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>zdravstva</w:t>
      </w:r>
      <w:proofErr w:type="spellEnd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>,</w:t>
      </w:r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socijalne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dječije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zaštite</w:t>
      </w:r>
      <w:proofErr w:type="spellEnd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>dok</w:t>
      </w:r>
      <w:proofErr w:type="spellEnd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>su</w:t>
      </w:r>
      <w:proofErr w:type="spellEnd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>dnevnim</w:t>
      </w:r>
      <w:proofErr w:type="spellEnd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>centrima</w:t>
      </w:r>
      <w:proofErr w:type="spellEnd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>ostali</w:t>
      </w:r>
      <w:proofErr w:type="spellEnd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>nepromijenjeni</w:t>
      </w:r>
      <w:proofErr w:type="spellEnd"/>
      <w:r w:rsidR="00FA32BC">
        <w:rPr>
          <w:rFonts w:ascii="Calibri" w:eastAsia="Calibri" w:hAnsi="Calibri" w:cs="Calibri"/>
          <w:sz w:val="22"/>
          <w:szCs w:val="22"/>
          <w:lang w:val="en-US" w:eastAsia="en-US"/>
        </w:rPr>
        <w:t>.</w:t>
      </w:r>
    </w:p>
    <w:p w14:paraId="26C9BFBC" w14:textId="03A55557" w:rsidR="00ED7EDB" w:rsidRPr="00FA32BC" w:rsidRDefault="00ED7EDB" w:rsidP="00ED5B36">
      <w:pPr>
        <w:spacing w:line="276" w:lineRule="auto"/>
        <w:ind w:firstLine="708"/>
        <w:jc w:val="both"/>
        <w:rPr>
          <w:rFonts w:ascii="Calibri" w:eastAsia="Calibri" w:hAnsi="Calibri" w:cs="Calibri"/>
          <w:sz w:val="22"/>
          <w:szCs w:val="22"/>
          <w:lang w:val="en-US" w:eastAsia="en-US"/>
        </w:rPr>
      </w:pPr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S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tim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vezi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postavlja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se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pitanje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da li je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npr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.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profesija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logopeda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ili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bilo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kog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drugog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stručnog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radnka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manje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važna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dnevnom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centru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nego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školi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ili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vrtiću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?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Napominjem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da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naša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Ustanova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uprkos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nezadovoljstvu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zaposlenih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izazvanom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predmetnonm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situacijom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kontinuirano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ostvaruje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dobre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rezultate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radu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te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gram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da  je</w:t>
      </w:r>
      <w:proofErr w:type="gram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ista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postala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uzor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svim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ostalim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dnevnim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centrima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Crnoj Gori. S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tim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vezi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lastRenderedPageBreak/>
        <w:t>neophodno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je da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postignuti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proofErr w:type="gram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rezultati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Ustanove</w:t>
      </w:r>
      <w:proofErr w:type="spellEnd"/>
      <w:proofErr w:type="gram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postanu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vidljivi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prepoznati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pa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samim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tim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nagrađeni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našoj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lokalnoj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zajednici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.</w:t>
      </w:r>
    </w:p>
    <w:p w14:paraId="29009FAB" w14:textId="77777777" w:rsidR="00182D31" w:rsidRDefault="00182D31" w:rsidP="00FA32BC">
      <w:pPr>
        <w:spacing w:line="276" w:lineRule="auto"/>
        <w:ind w:firstLine="720"/>
        <w:jc w:val="both"/>
        <w:rPr>
          <w:rFonts w:ascii="Calibri" w:eastAsia="Calibri" w:hAnsi="Calibri" w:cs="Calibri"/>
          <w:sz w:val="22"/>
          <w:szCs w:val="22"/>
          <w:lang w:val="en-US" w:eastAsia="en-US"/>
        </w:rPr>
      </w:pPr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S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obzirom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konkretnu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situaciju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koja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praksi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dovodi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do toga da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veoma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teško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zapošljavamo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nove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radnike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te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da i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oni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kojima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imamo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zaključene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ugovore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o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radu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a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govorimo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o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zaposlenim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čije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su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edukacije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uložena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značajna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novčana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sredstva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odlaze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iz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Ustanove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potrazi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za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boljim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uslovima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dovodi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se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pitanje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održivost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samog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procesa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rada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JU Centar “Tisa”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kao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i u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ostalim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dnevnim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>centrima</w:t>
      </w:r>
      <w:proofErr w:type="spellEnd"/>
      <w:r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Crnoj Gori.</w:t>
      </w:r>
    </w:p>
    <w:p w14:paraId="52D1925E" w14:textId="201EB858" w:rsidR="00033E3C" w:rsidRPr="000F0324" w:rsidRDefault="002C7CDE" w:rsidP="00033E3C">
      <w:pPr>
        <w:ind w:firstLine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  <w:lang w:val="en-US" w:eastAsia="en-US"/>
        </w:rPr>
        <w:t xml:space="preserve">S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obzir</w:t>
      </w:r>
      <w:r>
        <w:rPr>
          <w:rFonts w:ascii="Calibri" w:eastAsia="Calibri" w:hAnsi="Calibri" w:cs="Calibri"/>
          <w:sz w:val="22"/>
          <w:szCs w:val="22"/>
          <w:lang w:val="en-US" w:eastAsia="en-US"/>
        </w:rPr>
        <w:t>om</w:t>
      </w:r>
      <w:proofErr w:type="spellEnd"/>
      <w:r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lang w:val="en-US" w:eastAsia="en-US"/>
        </w:rPr>
        <w:t>na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konkretnu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situaciju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JU Centar “Tisa”,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kojom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su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zaposleni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ove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Ustanove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dovedeni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neravnopravan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položaj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odnosu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na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zaposlene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u </w:t>
      </w:r>
      <w:proofErr w:type="spell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drugim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proofErr w:type="gramStart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>oblastima</w:t>
      </w:r>
      <w:proofErr w:type="spellEnd"/>
      <w:r w:rsidR="00182D31" w:rsidRPr="00FA32BC">
        <w:rPr>
          <w:rFonts w:ascii="Calibri" w:eastAsia="Calibri" w:hAnsi="Calibri" w:cs="Calibri"/>
          <w:sz w:val="22"/>
          <w:szCs w:val="22"/>
          <w:lang w:val="en-US" w:eastAsia="en-US"/>
        </w:rPr>
        <w:t xml:space="preserve">,  </w:t>
      </w:r>
      <w:proofErr w:type="spellStart"/>
      <w:r>
        <w:rPr>
          <w:rFonts w:ascii="Calibri" w:eastAsia="Calibri" w:hAnsi="Calibri" w:cs="Calibri"/>
          <w:sz w:val="22"/>
          <w:szCs w:val="22"/>
          <w:lang w:val="en-US" w:eastAsia="en-US"/>
        </w:rPr>
        <w:t>utvrđuje</w:t>
      </w:r>
      <w:proofErr w:type="spellEnd"/>
      <w:proofErr w:type="gramEnd"/>
      <w:r>
        <w:rPr>
          <w:rFonts w:ascii="Calibri" w:eastAsia="Calibri" w:hAnsi="Calibri" w:cs="Calibri"/>
          <w:sz w:val="22"/>
          <w:szCs w:val="22"/>
          <w:lang w:val="en-US" w:eastAsia="en-US"/>
        </w:rPr>
        <w:t xml:space="preserve"> se </w:t>
      </w:r>
      <w:proofErr w:type="spellStart"/>
      <w:r>
        <w:rPr>
          <w:rFonts w:ascii="Calibri" w:eastAsia="Calibri" w:hAnsi="Calibri" w:cs="Calibri"/>
          <w:sz w:val="22"/>
          <w:szCs w:val="22"/>
          <w:lang w:val="en-US" w:eastAsia="en-US"/>
        </w:rPr>
        <w:t>isplata</w:t>
      </w:r>
      <w:proofErr w:type="spellEnd"/>
      <w:r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5F7DBE">
        <w:rPr>
          <w:rFonts w:ascii="Calibri" w:eastAsia="Calibri" w:hAnsi="Calibri" w:cs="Calibri"/>
          <w:sz w:val="22"/>
          <w:szCs w:val="22"/>
          <w:lang w:val="en-US" w:eastAsia="en-US"/>
        </w:rPr>
        <w:t>dodatka</w:t>
      </w:r>
      <w:proofErr w:type="spellEnd"/>
      <w:r w:rsidR="005F7DBE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5F7DBE">
        <w:rPr>
          <w:rFonts w:ascii="Calibri" w:eastAsia="Calibri" w:hAnsi="Calibri" w:cs="Calibri"/>
          <w:sz w:val="22"/>
          <w:szCs w:val="22"/>
          <w:lang w:val="en-US" w:eastAsia="en-US"/>
        </w:rPr>
        <w:t>na</w:t>
      </w:r>
      <w:proofErr w:type="spellEnd"/>
      <w:r w:rsidR="005F7DBE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5F7DBE">
        <w:rPr>
          <w:rFonts w:ascii="Calibri" w:eastAsia="Calibri" w:hAnsi="Calibri" w:cs="Calibri"/>
          <w:sz w:val="22"/>
          <w:szCs w:val="22"/>
          <w:lang w:val="en-US" w:eastAsia="en-US"/>
        </w:rPr>
        <w:t>osnovnu</w:t>
      </w:r>
      <w:proofErr w:type="spellEnd"/>
      <w:r w:rsidR="005F7DBE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 w:rsidR="005F7DBE">
        <w:rPr>
          <w:rFonts w:ascii="Calibri" w:eastAsia="Calibri" w:hAnsi="Calibri" w:cs="Calibri"/>
          <w:sz w:val="22"/>
          <w:szCs w:val="22"/>
          <w:lang w:val="en-US" w:eastAsia="en-US"/>
        </w:rPr>
        <w:t>zaradu</w:t>
      </w:r>
      <w:proofErr w:type="spellEnd"/>
      <w:r w:rsidR="00033E3C" w:rsidRPr="00033E3C">
        <w:rPr>
          <w:rFonts w:ascii="Calibri" w:hAnsi="Calibri" w:cs="Calibri"/>
          <w:sz w:val="22"/>
          <w:szCs w:val="22"/>
        </w:rPr>
        <w:t xml:space="preserve"> </w:t>
      </w:r>
      <w:r w:rsidR="00033E3C">
        <w:rPr>
          <w:rFonts w:ascii="Calibri" w:hAnsi="Calibri" w:cs="Calibri"/>
          <w:sz w:val="22"/>
          <w:szCs w:val="22"/>
        </w:rPr>
        <w:t>kako bi se ispravila ova očigledna nepravda.</w:t>
      </w:r>
    </w:p>
    <w:p w14:paraId="70AD2235" w14:textId="4CE8F57E" w:rsidR="005F7DBE" w:rsidRDefault="00033E3C" w:rsidP="005F7DBE">
      <w:pPr>
        <w:ind w:firstLine="720"/>
        <w:jc w:val="both"/>
        <w:rPr>
          <w:rFonts w:ascii="Calibri" w:eastAsia="Calibri" w:hAnsi="Calibri" w:cs="Calibri"/>
          <w:sz w:val="22"/>
          <w:szCs w:val="22"/>
          <w:lang w:val="en-US" w:eastAsia="en-US"/>
        </w:rPr>
      </w:pPr>
      <w:r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</w:p>
    <w:p w14:paraId="1EC3065A" w14:textId="210B7401" w:rsidR="000F0324" w:rsidRPr="000F0324" w:rsidRDefault="00CA7339" w:rsidP="000F0324">
      <w:pPr>
        <w:ind w:firstLine="720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  <w:lang w:val="en-US" w:eastAsia="en-US"/>
        </w:rPr>
        <w:t>Dakle</w:t>
      </w:r>
      <w:proofErr w:type="spellEnd"/>
      <w:r>
        <w:rPr>
          <w:rFonts w:ascii="Calibri" w:eastAsia="Calibri" w:hAnsi="Calibri" w:cs="Calibri"/>
          <w:sz w:val="22"/>
          <w:szCs w:val="22"/>
          <w:lang w:val="en-US" w:eastAsia="en-US"/>
        </w:rPr>
        <w:t xml:space="preserve">, </w:t>
      </w:r>
      <w:proofErr w:type="spellStart"/>
      <w:r w:rsidR="000F0324" w:rsidRPr="000F0324">
        <w:rPr>
          <w:rFonts w:ascii="Calibri" w:eastAsia="Calibri" w:hAnsi="Calibri" w:cs="Calibri"/>
          <w:sz w:val="22"/>
          <w:szCs w:val="22"/>
          <w:lang w:val="en-US" w:eastAsia="en-US"/>
        </w:rPr>
        <w:t>utvrđuje</w:t>
      </w:r>
      <w:proofErr w:type="spellEnd"/>
      <w:r>
        <w:rPr>
          <w:rFonts w:ascii="Calibri" w:eastAsia="Calibri" w:hAnsi="Calibri" w:cs="Calibri"/>
          <w:sz w:val="22"/>
          <w:szCs w:val="22"/>
          <w:lang w:val="en-US" w:eastAsia="en-US"/>
        </w:rPr>
        <w:t xml:space="preserve"> se</w:t>
      </w:r>
      <w:r w:rsidR="005F7DBE" w:rsidRPr="000F0324">
        <w:rPr>
          <w:rFonts w:ascii="Calibri" w:eastAsia="Calibri" w:hAnsi="Calibri" w:cs="Calibri"/>
          <w:sz w:val="22"/>
          <w:szCs w:val="22"/>
          <w:lang w:val="en-US" w:eastAsia="en-US"/>
        </w:rPr>
        <w:t xml:space="preserve"> </w:t>
      </w:r>
      <w:r w:rsidR="000F0324" w:rsidRPr="000F0324">
        <w:rPr>
          <w:rFonts w:ascii="Calibri" w:hAnsi="Calibri" w:cs="Calibri"/>
          <w:sz w:val="22"/>
          <w:szCs w:val="22"/>
        </w:rPr>
        <w:t>isplata dodatka na osnovnu zaradu, po osnovu posebnih uslova rada, kao i rada na dodatnim poslovima zaposlenima na određenim radnim mjestima u JU Centar za djecu i mlade sa smetnjama u razvoju „</w:t>
      </w:r>
      <w:proofErr w:type="gramStart"/>
      <w:r w:rsidR="000F0324" w:rsidRPr="000F0324">
        <w:rPr>
          <w:rFonts w:ascii="Calibri" w:hAnsi="Calibri" w:cs="Calibri"/>
          <w:sz w:val="22"/>
          <w:szCs w:val="22"/>
        </w:rPr>
        <w:t>Tisa“</w:t>
      </w:r>
      <w:proofErr w:type="gramEnd"/>
      <w:r w:rsidR="00033E3C">
        <w:rPr>
          <w:rFonts w:ascii="Calibri" w:hAnsi="Calibri" w:cs="Calibri"/>
          <w:sz w:val="22"/>
          <w:szCs w:val="22"/>
        </w:rPr>
        <w:t>.</w:t>
      </w:r>
    </w:p>
    <w:p w14:paraId="3AD76EF5" w14:textId="77777777" w:rsidR="000F0324" w:rsidRDefault="000F0324" w:rsidP="000F0324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0F0324">
        <w:rPr>
          <w:rFonts w:ascii="Calibri" w:hAnsi="Calibri" w:cs="Calibri"/>
          <w:sz w:val="22"/>
          <w:szCs w:val="22"/>
        </w:rPr>
        <w:t>Dakle, dodatak se  u konkretnom slučaju isplaćuje zaposlenima koji su u direktnom kontaktu sa korisnicima i zaposlenima koji kroz dodatni rad i zalaganje doprinose poboljšanju kvaliteta usluga u Ustanovi.</w:t>
      </w:r>
    </w:p>
    <w:p w14:paraId="07391285" w14:textId="0570B0F8" w:rsidR="00496902" w:rsidRDefault="00496902" w:rsidP="00496902">
      <w:pPr>
        <w:ind w:firstLine="27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Samim tim, a u skladu sa gore navedenim određuje se dodatak u iznosu od 20 posto na osnovnu zaradu, stručnim radnicima JU Centar „Tisa“ ( psihologu, pedagogu, logopedu, socijalnom radniku) kao i fizioterapeutu. </w:t>
      </w:r>
    </w:p>
    <w:p w14:paraId="338827D2" w14:textId="446FE42B" w:rsidR="00496902" w:rsidRPr="000F720C" w:rsidRDefault="00496902" w:rsidP="00496902">
      <w:pPr>
        <w:ind w:firstLine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Dalje, dodatak u iznosu od 30 posto na osnovnu, zaradu određuje se saradnicima JU Centar „Tisa“ (medicinski radnik, negovatelj, animator za djecu, vozač, saradnik na poslovima hidrorelaksacije i radnookupacionih radionica)</w:t>
      </w:r>
      <w:r w:rsidR="003E7FC4">
        <w:rPr>
          <w:rFonts w:ascii="Calibri" w:hAnsi="Calibri" w:cs="Calibri"/>
          <w:sz w:val="22"/>
          <w:szCs w:val="22"/>
        </w:rPr>
        <w:t>. Dakle radi se o licima sa srednjom stručnom spremom.</w:t>
      </w:r>
    </w:p>
    <w:p w14:paraId="05DA6EDF" w14:textId="3610CD3D" w:rsidR="00033E3C" w:rsidRDefault="000F0324" w:rsidP="00496902">
      <w:pPr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Takođe,</w:t>
      </w:r>
      <w:r w:rsidR="00033E3C" w:rsidRPr="00033E3C">
        <w:rPr>
          <w:rFonts w:ascii="Calibri" w:hAnsi="Calibri" w:cs="Calibri"/>
          <w:sz w:val="22"/>
          <w:szCs w:val="22"/>
        </w:rPr>
        <w:t xml:space="preserve"> </w:t>
      </w:r>
      <w:r w:rsidR="00033E3C">
        <w:rPr>
          <w:rFonts w:ascii="Calibri" w:hAnsi="Calibri" w:cs="Calibri"/>
          <w:sz w:val="22"/>
          <w:szCs w:val="22"/>
        </w:rPr>
        <w:t>JU Centar „Tisa“ je pokrenula Call centar kao podršku roditeljima djece i mladih sa smetnjama u razvoju sa teritorije cijele Crne Gore, kao jedini dnevni centar u Crnoj Gori koji pruža tu vrstu usluge.  S tim u vezi, imenovan je zaposleni</w:t>
      </w:r>
      <w:r w:rsidR="00496902">
        <w:rPr>
          <w:rFonts w:ascii="Calibri" w:hAnsi="Calibri" w:cs="Calibri"/>
          <w:sz w:val="22"/>
          <w:szCs w:val="22"/>
        </w:rPr>
        <w:t xml:space="preserve"> (poslovni sekretar)</w:t>
      </w:r>
      <w:r w:rsidR="00033E3C">
        <w:rPr>
          <w:rFonts w:ascii="Calibri" w:hAnsi="Calibri" w:cs="Calibri"/>
          <w:sz w:val="22"/>
          <w:szCs w:val="22"/>
        </w:rPr>
        <w:t xml:space="preserve"> sa srednjom stručnom spremom, koji će se javljati na telefon i biti dostupan 24 h a koji za sada te aktivnosti obavlja volonterski</w:t>
      </w:r>
      <w:r w:rsidR="002F3CB8">
        <w:rPr>
          <w:rFonts w:ascii="Calibri" w:hAnsi="Calibri" w:cs="Calibri"/>
          <w:sz w:val="22"/>
          <w:szCs w:val="22"/>
        </w:rPr>
        <w:t>. S tim u vezi</w:t>
      </w:r>
      <w:r w:rsidR="00CA7339">
        <w:rPr>
          <w:rFonts w:ascii="Calibri" w:hAnsi="Calibri" w:cs="Calibri"/>
          <w:sz w:val="22"/>
          <w:szCs w:val="22"/>
        </w:rPr>
        <w:t>,</w:t>
      </w:r>
      <w:r w:rsidR="00033E3C">
        <w:rPr>
          <w:rFonts w:ascii="Calibri" w:hAnsi="Calibri" w:cs="Calibri"/>
          <w:sz w:val="22"/>
          <w:szCs w:val="22"/>
        </w:rPr>
        <w:t xml:space="preserve"> istom se određuje naknada u iznosu od 30 posto na osnovnu zaradu. </w:t>
      </w:r>
    </w:p>
    <w:p w14:paraId="1A0D2842" w14:textId="408B23D9" w:rsidR="006F1D5F" w:rsidRDefault="00033E3C" w:rsidP="006F1D5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 xml:space="preserve">Naime, JU Centar „Tisa“ </w:t>
      </w:r>
      <w:r w:rsidR="00B050B9">
        <w:rPr>
          <w:rFonts w:ascii="Calibri" w:hAnsi="Calibri" w:cs="Calibri"/>
          <w:sz w:val="22"/>
          <w:szCs w:val="22"/>
        </w:rPr>
        <w:t xml:space="preserve">je  </w:t>
      </w:r>
      <w:r>
        <w:rPr>
          <w:rFonts w:ascii="Calibri" w:hAnsi="Calibri" w:cs="Calibri"/>
          <w:sz w:val="22"/>
          <w:szCs w:val="22"/>
        </w:rPr>
        <w:t>do sada uspješno realizovala značajan broj projekata koji su značajno unaprijedili rad same Ustanove a prije svega misli se na EU projekte i projekte koje podržavaju međunarodne organizacije.</w:t>
      </w:r>
      <w:r w:rsidR="00A967D1">
        <w:rPr>
          <w:rFonts w:ascii="Calibri" w:hAnsi="Calibri" w:cs="Calibri"/>
          <w:sz w:val="22"/>
          <w:szCs w:val="22"/>
        </w:rPr>
        <w:t xml:space="preserve"> Dakle, kroz realizaciju takvih projekata JU Centar „Tisa“ je opremljen</w:t>
      </w:r>
      <w:r w:rsidR="008E28B2">
        <w:rPr>
          <w:rFonts w:ascii="Calibri" w:hAnsi="Calibri" w:cs="Calibri"/>
          <w:sz w:val="22"/>
          <w:szCs w:val="22"/>
        </w:rPr>
        <w:t>a</w:t>
      </w:r>
      <w:r w:rsidR="00A967D1">
        <w:rPr>
          <w:rFonts w:ascii="Calibri" w:hAnsi="Calibri" w:cs="Calibri"/>
          <w:sz w:val="22"/>
          <w:szCs w:val="22"/>
        </w:rPr>
        <w:t xml:space="preserve"> najsavremenijom opremom za rad sa korisnicima, izgrađen je hidromasažni bazen, slana soba, senzorna soba.</w:t>
      </w:r>
      <w:r w:rsidR="008E28B2">
        <w:rPr>
          <w:rFonts w:ascii="Calibri" w:hAnsi="Calibri" w:cs="Calibri"/>
          <w:sz w:val="22"/>
          <w:szCs w:val="22"/>
        </w:rPr>
        <w:t>..</w:t>
      </w:r>
      <w:r w:rsidR="00A967D1">
        <w:rPr>
          <w:rFonts w:ascii="Calibri" w:hAnsi="Calibri" w:cs="Calibri"/>
          <w:sz w:val="22"/>
          <w:szCs w:val="22"/>
        </w:rPr>
        <w:t xml:space="preserve"> Na ovaj način povećali smo interesovan</w:t>
      </w:r>
      <w:r w:rsidR="008E28B2">
        <w:rPr>
          <w:rFonts w:ascii="Calibri" w:hAnsi="Calibri" w:cs="Calibri"/>
          <w:sz w:val="22"/>
          <w:szCs w:val="22"/>
        </w:rPr>
        <w:t>j</w:t>
      </w:r>
      <w:r w:rsidR="00A967D1">
        <w:rPr>
          <w:rFonts w:ascii="Calibri" w:hAnsi="Calibri" w:cs="Calibri"/>
          <w:sz w:val="22"/>
          <w:szCs w:val="22"/>
        </w:rPr>
        <w:t>e samih korisnika za naš Centar</w:t>
      </w:r>
      <w:r w:rsidR="008E28B2">
        <w:rPr>
          <w:rFonts w:ascii="Calibri" w:hAnsi="Calibri" w:cs="Calibri"/>
          <w:sz w:val="22"/>
          <w:szCs w:val="22"/>
        </w:rPr>
        <w:t>,</w:t>
      </w:r>
      <w:r w:rsidR="00A967D1">
        <w:rPr>
          <w:rFonts w:ascii="Calibri" w:hAnsi="Calibri" w:cs="Calibri"/>
          <w:sz w:val="22"/>
          <w:szCs w:val="22"/>
        </w:rPr>
        <w:t xml:space="preserve"> tako da sada imamo korisnike koji dolaze iz drugih gradova kako bi koristili naše usluge.</w:t>
      </w:r>
      <w:r>
        <w:rPr>
          <w:rFonts w:ascii="Calibri" w:hAnsi="Calibri" w:cs="Calibri"/>
          <w:sz w:val="22"/>
          <w:szCs w:val="22"/>
        </w:rPr>
        <w:t xml:space="preserve"> Obzirom da je potrebno dodatno angažovanje u izradi i implementaciji takvih projekata a da isto nije predviđeno Pravilnikom o unutrašnjoj organizaciji i sistematizaciji radnih mjesta, određuje se dodatak u iznosu od 20 % za </w:t>
      </w:r>
      <w:r w:rsidR="00DB361F">
        <w:rPr>
          <w:rFonts w:ascii="Calibri" w:hAnsi="Calibri" w:cs="Calibri"/>
          <w:sz w:val="22"/>
          <w:szCs w:val="22"/>
        </w:rPr>
        <w:t xml:space="preserve"> </w:t>
      </w:r>
      <w:r w:rsidR="006F1D5F">
        <w:rPr>
          <w:rFonts w:ascii="Calibri" w:hAnsi="Calibri" w:cs="Calibri"/>
          <w:sz w:val="22"/>
          <w:szCs w:val="22"/>
        </w:rPr>
        <w:t>računovođ</w:t>
      </w:r>
      <w:r w:rsidR="00BB64EB">
        <w:rPr>
          <w:rFonts w:ascii="Calibri" w:hAnsi="Calibri" w:cs="Calibri"/>
          <w:sz w:val="22"/>
          <w:szCs w:val="22"/>
        </w:rPr>
        <w:t xml:space="preserve">u i </w:t>
      </w:r>
      <w:r w:rsidR="009425C7">
        <w:rPr>
          <w:rFonts w:ascii="Calibri" w:hAnsi="Calibri" w:cs="Calibri"/>
          <w:sz w:val="22"/>
          <w:szCs w:val="22"/>
        </w:rPr>
        <w:t>rukovodioca</w:t>
      </w:r>
      <w:r w:rsidR="00BB64EB">
        <w:rPr>
          <w:rFonts w:ascii="Calibri" w:hAnsi="Calibri" w:cs="Calibri"/>
          <w:sz w:val="22"/>
          <w:szCs w:val="22"/>
        </w:rPr>
        <w:t xml:space="preserve"> stručne službe</w:t>
      </w:r>
      <w:r w:rsidR="00497755">
        <w:rPr>
          <w:rFonts w:ascii="Calibri" w:hAnsi="Calibri" w:cs="Calibri"/>
          <w:sz w:val="22"/>
          <w:szCs w:val="22"/>
        </w:rPr>
        <w:t>, odnosno za članove projektnog tima koji budu definisani posebnom odlukom</w:t>
      </w:r>
      <w:r w:rsidR="006268A0">
        <w:rPr>
          <w:rFonts w:ascii="Calibri" w:hAnsi="Calibri" w:cs="Calibri"/>
          <w:sz w:val="22"/>
          <w:szCs w:val="22"/>
        </w:rPr>
        <w:t xml:space="preserve"> u konkretnom slučaju.</w:t>
      </w:r>
    </w:p>
    <w:p w14:paraId="43DF307E" w14:textId="6C3AED23" w:rsidR="00033E3C" w:rsidRDefault="006F1D5F" w:rsidP="00E20A05">
      <w:pPr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Takođe, d</w:t>
      </w:r>
      <w:r w:rsidR="00033E3C">
        <w:rPr>
          <w:rFonts w:ascii="Calibri" w:hAnsi="Calibri" w:cs="Calibri"/>
          <w:sz w:val="22"/>
          <w:szCs w:val="22"/>
        </w:rPr>
        <w:t xml:space="preserve">odatak u iznosu od 20 posto određuje se </w:t>
      </w:r>
      <w:r w:rsidR="0004769E">
        <w:rPr>
          <w:rFonts w:ascii="Calibri" w:hAnsi="Calibri" w:cs="Calibri"/>
          <w:sz w:val="22"/>
          <w:szCs w:val="22"/>
        </w:rPr>
        <w:t>sekretaru ustanove</w:t>
      </w:r>
      <w:r w:rsidR="00033E3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sa</w:t>
      </w:r>
      <w:r w:rsidR="00033E3C">
        <w:rPr>
          <w:rFonts w:ascii="Calibri" w:hAnsi="Calibri" w:cs="Calibri"/>
          <w:sz w:val="22"/>
          <w:szCs w:val="22"/>
        </w:rPr>
        <w:t xml:space="preserve"> položenom licencom za</w:t>
      </w:r>
      <w:r>
        <w:rPr>
          <w:rFonts w:ascii="Calibri" w:hAnsi="Calibri" w:cs="Calibri"/>
          <w:sz w:val="22"/>
          <w:szCs w:val="22"/>
        </w:rPr>
        <w:t xml:space="preserve"> službenika</w:t>
      </w:r>
      <w:r w:rsidR="00EC1F41">
        <w:rPr>
          <w:rFonts w:ascii="Calibri" w:hAnsi="Calibri" w:cs="Calibri"/>
          <w:sz w:val="22"/>
          <w:szCs w:val="22"/>
        </w:rPr>
        <w:t xml:space="preserve"> za javne nabavke.</w:t>
      </w:r>
      <w:r>
        <w:rPr>
          <w:rFonts w:ascii="Calibri" w:hAnsi="Calibri" w:cs="Calibri"/>
          <w:sz w:val="22"/>
          <w:szCs w:val="22"/>
        </w:rPr>
        <w:t xml:space="preserve"> </w:t>
      </w:r>
      <w:r w:rsidR="00033E3C">
        <w:rPr>
          <w:rFonts w:ascii="Calibri" w:hAnsi="Calibri" w:cs="Calibri"/>
          <w:sz w:val="22"/>
          <w:szCs w:val="22"/>
        </w:rPr>
        <w:t>Naime, zaposleni u konkretnom slučaju pored osnovnog posla u JU Centar „Tisa“, dodatno obavlja i  poslove javn</w:t>
      </w:r>
      <w:r w:rsidR="00EC1F41">
        <w:rPr>
          <w:rFonts w:ascii="Calibri" w:hAnsi="Calibri" w:cs="Calibri"/>
          <w:sz w:val="22"/>
          <w:szCs w:val="22"/>
        </w:rPr>
        <w:t>ih</w:t>
      </w:r>
      <w:r w:rsidR="00033E3C">
        <w:rPr>
          <w:rFonts w:ascii="Calibri" w:hAnsi="Calibri" w:cs="Calibri"/>
          <w:sz w:val="22"/>
          <w:szCs w:val="22"/>
        </w:rPr>
        <w:t xml:space="preserve"> nabavk</w:t>
      </w:r>
      <w:r w:rsidR="00EC1F41">
        <w:rPr>
          <w:rFonts w:ascii="Calibri" w:hAnsi="Calibri" w:cs="Calibri"/>
          <w:sz w:val="22"/>
          <w:szCs w:val="22"/>
        </w:rPr>
        <w:t>i</w:t>
      </w:r>
      <w:r w:rsidR="00033E3C">
        <w:rPr>
          <w:rFonts w:ascii="Calibri" w:hAnsi="Calibri" w:cs="Calibri"/>
          <w:sz w:val="22"/>
          <w:szCs w:val="22"/>
        </w:rPr>
        <w:t>.</w:t>
      </w:r>
    </w:p>
    <w:p w14:paraId="64542877" w14:textId="77777777" w:rsidR="00033E3C" w:rsidRDefault="00033E3C" w:rsidP="00E20A05">
      <w:pPr>
        <w:ind w:firstLine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Uvećanjem zarade na način predviđen ovom odlukom doveo bi do izjednačavanja </w:t>
      </w:r>
      <w:r w:rsidRPr="00EE062A">
        <w:rPr>
          <w:rFonts w:ascii="Calibri" w:hAnsi="Calibri" w:cs="Calibri"/>
          <w:sz w:val="22"/>
          <w:szCs w:val="22"/>
        </w:rPr>
        <w:t>zarad</w:t>
      </w:r>
      <w:r>
        <w:rPr>
          <w:rFonts w:ascii="Calibri" w:hAnsi="Calibri" w:cs="Calibri"/>
          <w:sz w:val="22"/>
          <w:szCs w:val="22"/>
        </w:rPr>
        <w:t xml:space="preserve">a </w:t>
      </w:r>
      <w:r w:rsidRPr="00EE062A">
        <w:rPr>
          <w:rFonts w:ascii="Calibri" w:hAnsi="Calibri" w:cs="Calibri"/>
          <w:sz w:val="22"/>
          <w:szCs w:val="22"/>
        </w:rPr>
        <w:t>zaposlenih JU Centar „Tisa“ sa zaposlenima u oblasti socijalne</w:t>
      </w:r>
      <w:r>
        <w:rPr>
          <w:rFonts w:ascii="Calibri" w:hAnsi="Calibri" w:cs="Calibri"/>
          <w:sz w:val="22"/>
          <w:szCs w:val="22"/>
        </w:rPr>
        <w:t xml:space="preserve"> </w:t>
      </w:r>
      <w:r w:rsidRPr="00EE062A">
        <w:rPr>
          <w:rFonts w:ascii="Calibri" w:hAnsi="Calibri" w:cs="Calibri"/>
          <w:sz w:val="22"/>
          <w:szCs w:val="22"/>
        </w:rPr>
        <w:t xml:space="preserve">i dječije zaštite, zdravstva i prosvete. </w:t>
      </w:r>
    </w:p>
    <w:p w14:paraId="0BA13D24" w14:textId="77777777" w:rsidR="00033E3C" w:rsidRDefault="00033E3C" w:rsidP="00E20A05">
      <w:pPr>
        <w:ind w:firstLine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Samim tim, JU Centar „Tisa“ bi riješila problem odlaska zaposlenih iz Ustanove u potrazi za boljim uslovima rada a radi se o zaposlenima u čije edukacije su uložena značajna novčana sredstva.</w:t>
      </w:r>
    </w:p>
    <w:p w14:paraId="0CB802C6" w14:textId="77777777" w:rsidR="00F70C0A" w:rsidRPr="007D36F7" w:rsidRDefault="00F70C0A" w:rsidP="00C65A21">
      <w:pPr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0A4F2C4A" w14:textId="5F0865F7" w:rsidR="00F70C0A" w:rsidRPr="007D36F7" w:rsidRDefault="00F70C0A" w:rsidP="00A2255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D36F7">
        <w:rPr>
          <w:rFonts w:asciiTheme="minorHAnsi" w:hAnsiTheme="minorHAnsi" w:cstheme="minorHAnsi"/>
          <w:b/>
          <w:bCs/>
          <w:noProof/>
          <w:sz w:val="22"/>
          <w:szCs w:val="22"/>
        </w:rPr>
        <w:t>JU CENTAR ZA DJECU</w:t>
      </w:r>
      <w:r w:rsidR="00552533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I MLADE</w:t>
      </w:r>
      <w:r w:rsidRPr="007D36F7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SA SMETNJAMA U RAZVOJU </w:t>
      </w:r>
      <w:r w:rsidR="00552533">
        <w:rPr>
          <w:rFonts w:asciiTheme="minorHAnsi" w:hAnsiTheme="minorHAnsi" w:cstheme="minorHAnsi"/>
          <w:b/>
          <w:bCs/>
          <w:noProof/>
          <w:sz w:val="22"/>
          <w:szCs w:val="22"/>
        </w:rPr>
        <w:t>„TISA“</w:t>
      </w:r>
      <w:r w:rsidRPr="007D36F7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</w:t>
      </w:r>
    </w:p>
    <w:p w14:paraId="5D9983FA" w14:textId="77777777" w:rsidR="00F70C0A" w:rsidRPr="007D36F7" w:rsidRDefault="00F70C0A" w:rsidP="00DD4B6F">
      <w:pPr>
        <w:tabs>
          <w:tab w:val="left" w:pos="3935"/>
        </w:tabs>
        <w:rPr>
          <w:rFonts w:asciiTheme="minorHAnsi" w:hAnsiTheme="minorHAnsi" w:cstheme="minorHAnsi"/>
          <w:sz w:val="22"/>
          <w:szCs w:val="22"/>
        </w:rPr>
      </w:pPr>
    </w:p>
    <w:p w14:paraId="6568EDBA" w14:textId="5F56F735" w:rsidR="00F70C0A" w:rsidRPr="007D36F7" w:rsidRDefault="00F70C0A" w:rsidP="007E177E">
      <w:pPr>
        <w:tabs>
          <w:tab w:val="left" w:pos="3935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D36F7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DIREKTOR</w:t>
      </w:r>
    </w:p>
    <w:p w14:paraId="7CB2FAA6" w14:textId="2D8D571C" w:rsidR="009A1B33" w:rsidRDefault="00F70C0A" w:rsidP="00C65A21">
      <w:pPr>
        <w:tabs>
          <w:tab w:val="left" w:pos="3935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7D36F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552533">
        <w:rPr>
          <w:rFonts w:asciiTheme="minorHAnsi" w:hAnsiTheme="minorHAnsi" w:cstheme="minorHAnsi"/>
          <w:sz w:val="22"/>
          <w:szCs w:val="22"/>
        </w:rPr>
        <w:t>Ensad Omerović</w:t>
      </w:r>
    </w:p>
    <w:p w14:paraId="19784898" w14:textId="77777777" w:rsidR="009A1B33" w:rsidRPr="007D36F7" w:rsidRDefault="009A1B33" w:rsidP="00DD4B6F">
      <w:pPr>
        <w:tabs>
          <w:tab w:val="left" w:pos="3935"/>
        </w:tabs>
        <w:rPr>
          <w:rFonts w:asciiTheme="minorHAnsi" w:hAnsiTheme="minorHAnsi" w:cstheme="minorHAnsi"/>
          <w:sz w:val="22"/>
          <w:szCs w:val="22"/>
        </w:rPr>
      </w:pPr>
    </w:p>
    <w:sectPr w:rsidR="009A1B33" w:rsidRPr="007D36F7" w:rsidSect="0009406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CD143" w14:textId="77777777" w:rsidR="00380A20" w:rsidRDefault="00380A20" w:rsidP="00DB361F">
      <w:r>
        <w:separator/>
      </w:r>
    </w:p>
  </w:endnote>
  <w:endnote w:type="continuationSeparator" w:id="0">
    <w:p w14:paraId="301720AF" w14:textId="77777777" w:rsidR="00380A20" w:rsidRDefault="00380A20" w:rsidP="00DB3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E2E3C" w14:textId="77777777" w:rsidR="00380A20" w:rsidRDefault="00380A20" w:rsidP="00DB361F">
      <w:r>
        <w:separator/>
      </w:r>
    </w:p>
  </w:footnote>
  <w:footnote w:type="continuationSeparator" w:id="0">
    <w:p w14:paraId="2B745076" w14:textId="77777777" w:rsidR="00380A20" w:rsidRDefault="00380A20" w:rsidP="00DB3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256D5"/>
    <w:multiLevelType w:val="hybridMultilevel"/>
    <w:tmpl w:val="067C0D5C"/>
    <w:lvl w:ilvl="0" w:tplc="A2F883DC">
      <w:start w:val="1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3"/>
        <w:szCs w:val="23"/>
        <w:u w:val="none"/>
        <w:effec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2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F07710C"/>
    <w:multiLevelType w:val="hybridMultilevel"/>
    <w:tmpl w:val="00980ABE"/>
    <w:lvl w:ilvl="0" w:tplc="43C8DBC8">
      <w:start w:val="15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03E"/>
    <w:rsid w:val="000318C3"/>
    <w:rsid w:val="00033E3C"/>
    <w:rsid w:val="0003419F"/>
    <w:rsid w:val="000371D3"/>
    <w:rsid w:val="00046A93"/>
    <w:rsid w:val="0004769E"/>
    <w:rsid w:val="00084742"/>
    <w:rsid w:val="0008496A"/>
    <w:rsid w:val="000865F0"/>
    <w:rsid w:val="00086952"/>
    <w:rsid w:val="00094062"/>
    <w:rsid w:val="000A0EDB"/>
    <w:rsid w:val="000B703F"/>
    <w:rsid w:val="000D028E"/>
    <w:rsid w:val="000E19E0"/>
    <w:rsid w:val="000F0324"/>
    <w:rsid w:val="0010189B"/>
    <w:rsid w:val="00107652"/>
    <w:rsid w:val="00111C50"/>
    <w:rsid w:val="001164DB"/>
    <w:rsid w:val="0012765F"/>
    <w:rsid w:val="00160918"/>
    <w:rsid w:val="00182D31"/>
    <w:rsid w:val="001A1FF4"/>
    <w:rsid w:val="001A426B"/>
    <w:rsid w:val="001A6BFD"/>
    <w:rsid w:val="001D43D0"/>
    <w:rsid w:val="001E28C1"/>
    <w:rsid w:val="001E31C1"/>
    <w:rsid w:val="001E636C"/>
    <w:rsid w:val="001F5FB8"/>
    <w:rsid w:val="00207123"/>
    <w:rsid w:val="00220F22"/>
    <w:rsid w:val="00223D31"/>
    <w:rsid w:val="002311B2"/>
    <w:rsid w:val="00235425"/>
    <w:rsid w:val="00271C77"/>
    <w:rsid w:val="00277B3A"/>
    <w:rsid w:val="00277B4B"/>
    <w:rsid w:val="00293551"/>
    <w:rsid w:val="002A05C3"/>
    <w:rsid w:val="002C419C"/>
    <w:rsid w:val="002C7CDE"/>
    <w:rsid w:val="002E5C11"/>
    <w:rsid w:val="002F1CDF"/>
    <w:rsid w:val="002F1D5B"/>
    <w:rsid w:val="002F3CB8"/>
    <w:rsid w:val="002F4884"/>
    <w:rsid w:val="003027A1"/>
    <w:rsid w:val="00307D65"/>
    <w:rsid w:val="00313698"/>
    <w:rsid w:val="0032147E"/>
    <w:rsid w:val="00331C1E"/>
    <w:rsid w:val="00333C04"/>
    <w:rsid w:val="0034243F"/>
    <w:rsid w:val="00350AEC"/>
    <w:rsid w:val="00357F71"/>
    <w:rsid w:val="00361C75"/>
    <w:rsid w:val="00370352"/>
    <w:rsid w:val="00380947"/>
    <w:rsid w:val="00380A20"/>
    <w:rsid w:val="00387581"/>
    <w:rsid w:val="00393E57"/>
    <w:rsid w:val="0039452E"/>
    <w:rsid w:val="0039616D"/>
    <w:rsid w:val="00397A8D"/>
    <w:rsid w:val="003A3AD2"/>
    <w:rsid w:val="003A4851"/>
    <w:rsid w:val="003A5FF7"/>
    <w:rsid w:val="003A7DEB"/>
    <w:rsid w:val="003E32AC"/>
    <w:rsid w:val="003E50AA"/>
    <w:rsid w:val="003E6568"/>
    <w:rsid w:val="003E673B"/>
    <w:rsid w:val="003E7FC4"/>
    <w:rsid w:val="003F0BE4"/>
    <w:rsid w:val="0041148B"/>
    <w:rsid w:val="00487D09"/>
    <w:rsid w:val="00496902"/>
    <w:rsid w:val="00497755"/>
    <w:rsid w:val="004A1740"/>
    <w:rsid w:val="004B3688"/>
    <w:rsid w:val="004B5404"/>
    <w:rsid w:val="004C0537"/>
    <w:rsid w:val="004C2D28"/>
    <w:rsid w:val="004C3FA7"/>
    <w:rsid w:val="004C583B"/>
    <w:rsid w:val="004E065A"/>
    <w:rsid w:val="004F3339"/>
    <w:rsid w:val="004F4EE6"/>
    <w:rsid w:val="004F5FAD"/>
    <w:rsid w:val="00552533"/>
    <w:rsid w:val="00557006"/>
    <w:rsid w:val="00572F45"/>
    <w:rsid w:val="0059010E"/>
    <w:rsid w:val="00597B13"/>
    <w:rsid w:val="005A7BD4"/>
    <w:rsid w:val="005D3BE0"/>
    <w:rsid w:val="005D6E22"/>
    <w:rsid w:val="005D7C82"/>
    <w:rsid w:val="005F00A1"/>
    <w:rsid w:val="005F705C"/>
    <w:rsid w:val="005F7DBE"/>
    <w:rsid w:val="006160FF"/>
    <w:rsid w:val="006231CC"/>
    <w:rsid w:val="006268A0"/>
    <w:rsid w:val="00632D86"/>
    <w:rsid w:val="006413AE"/>
    <w:rsid w:val="006602BE"/>
    <w:rsid w:val="00682853"/>
    <w:rsid w:val="006963D7"/>
    <w:rsid w:val="006A2C34"/>
    <w:rsid w:val="006B168F"/>
    <w:rsid w:val="006B5D3C"/>
    <w:rsid w:val="006C1C58"/>
    <w:rsid w:val="006E4803"/>
    <w:rsid w:val="006E5350"/>
    <w:rsid w:val="006F1D5F"/>
    <w:rsid w:val="006F4D79"/>
    <w:rsid w:val="006F7616"/>
    <w:rsid w:val="00705205"/>
    <w:rsid w:val="00714572"/>
    <w:rsid w:val="007320EB"/>
    <w:rsid w:val="007464A7"/>
    <w:rsid w:val="0075310F"/>
    <w:rsid w:val="00753374"/>
    <w:rsid w:val="00772F44"/>
    <w:rsid w:val="00787AF6"/>
    <w:rsid w:val="007B2717"/>
    <w:rsid w:val="007C477D"/>
    <w:rsid w:val="007D24B3"/>
    <w:rsid w:val="007D36F7"/>
    <w:rsid w:val="007E177E"/>
    <w:rsid w:val="007E30E8"/>
    <w:rsid w:val="007F1CA6"/>
    <w:rsid w:val="00800ECE"/>
    <w:rsid w:val="008040F8"/>
    <w:rsid w:val="00813A27"/>
    <w:rsid w:val="00832A31"/>
    <w:rsid w:val="0084026A"/>
    <w:rsid w:val="00841D99"/>
    <w:rsid w:val="00846CF2"/>
    <w:rsid w:val="00847872"/>
    <w:rsid w:val="00850A0D"/>
    <w:rsid w:val="008859C2"/>
    <w:rsid w:val="008866B4"/>
    <w:rsid w:val="008877D2"/>
    <w:rsid w:val="00887D57"/>
    <w:rsid w:val="008A4104"/>
    <w:rsid w:val="008B0AED"/>
    <w:rsid w:val="008D33A1"/>
    <w:rsid w:val="008D5110"/>
    <w:rsid w:val="008D7096"/>
    <w:rsid w:val="008E0A2B"/>
    <w:rsid w:val="008E28B2"/>
    <w:rsid w:val="008E37B1"/>
    <w:rsid w:val="008E443B"/>
    <w:rsid w:val="008F319B"/>
    <w:rsid w:val="008F3F76"/>
    <w:rsid w:val="008F7B22"/>
    <w:rsid w:val="00913AE5"/>
    <w:rsid w:val="00923CF9"/>
    <w:rsid w:val="009425C7"/>
    <w:rsid w:val="00943DFC"/>
    <w:rsid w:val="00957B5E"/>
    <w:rsid w:val="00986730"/>
    <w:rsid w:val="009A1B33"/>
    <w:rsid w:val="009A272C"/>
    <w:rsid w:val="009C50CA"/>
    <w:rsid w:val="009E4917"/>
    <w:rsid w:val="009E4BAF"/>
    <w:rsid w:val="009E63C7"/>
    <w:rsid w:val="00A0203E"/>
    <w:rsid w:val="00A11DAE"/>
    <w:rsid w:val="00A20450"/>
    <w:rsid w:val="00A21778"/>
    <w:rsid w:val="00A2255A"/>
    <w:rsid w:val="00A41AC2"/>
    <w:rsid w:val="00A47468"/>
    <w:rsid w:val="00A55DE9"/>
    <w:rsid w:val="00A61DDB"/>
    <w:rsid w:val="00A967D1"/>
    <w:rsid w:val="00AB1599"/>
    <w:rsid w:val="00AB2DBD"/>
    <w:rsid w:val="00AC303E"/>
    <w:rsid w:val="00AC32C2"/>
    <w:rsid w:val="00AF04F5"/>
    <w:rsid w:val="00B04E21"/>
    <w:rsid w:val="00B050B9"/>
    <w:rsid w:val="00B12AE4"/>
    <w:rsid w:val="00B31D1E"/>
    <w:rsid w:val="00B500DE"/>
    <w:rsid w:val="00B53406"/>
    <w:rsid w:val="00B66AFD"/>
    <w:rsid w:val="00B815DC"/>
    <w:rsid w:val="00BA2FB8"/>
    <w:rsid w:val="00BB251A"/>
    <w:rsid w:val="00BB5208"/>
    <w:rsid w:val="00BB64EB"/>
    <w:rsid w:val="00BC1943"/>
    <w:rsid w:val="00BD6750"/>
    <w:rsid w:val="00BD6E79"/>
    <w:rsid w:val="00BF75EA"/>
    <w:rsid w:val="00C00E98"/>
    <w:rsid w:val="00C21184"/>
    <w:rsid w:val="00C23561"/>
    <w:rsid w:val="00C33179"/>
    <w:rsid w:val="00C52615"/>
    <w:rsid w:val="00C65A21"/>
    <w:rsid w:val="00C93756"/>
    <w:rsid w:val="00C95527"/>
    <w:rsid w:val="00CA4CA7"/>
    <w:rsid w:val="00CA7339"/>
    <w:rsid w:val="00CF1BCD"/>
    <w:rsid w:val="00CF7798"/>
    <w:rsid w:val="00D2716E"/>
    <w:rsid w:val="00D343AE"/>
    <w:rsid w:val="00D361A4"/>
    <w:rsid w:val="00D402C5"/>
    <w:rsid w:val="00D416DE"/>
    <w:rsid w:val="00D41FE7"/>
    <w:rsid w:val="00D51A4D"/>
    <w:rsid w:val="00D60845"/>
    <w:rsid w:val="00DA5537"/>
    <w:rsid w:val="00DB361F"/>
    <w:rsid w:val="00DB7016"/>
    <w:rsid w:val="00DD32AA"/>
    <w:rsid w:val="00DD4B6F"/>
    <w:rsid w:val="00DE11D7"/>
    <w:rsid w:val="00DF45E7"/>
    <w:rsid w:val="00E05113"/>
    <w:rsid w:val="00E160CB"/>
    <w:rsid w:val="00E1788C"/>
    <w:rsid w:val="00E20A05"/>
    <w:rsid w:val="00E517BD"/>
    <w:rsid w:val="00E60A37"/>
    <w:rsid w:val="00E611CD"/>
    <w:rsid w:val="00E627A3"/>
    <w:rsid w:val="00E66860"/>
    <w:rsid w:val="00E7577C"/>
    <w:rsid w:val="00E772AB"/>
    <w:rsid w:val="00E825CC"/>
    <w:rsid w:val="00E84835"/>
    <w:rsid w:val="00EB35F5"/>
    <w:rsid w:val="00EC0192"/>
    <w:rsid w:val="00EC0DC4"/>
    <w:rsid w:val="00EC1F41"/>
    <w:rsid w:val="00EC3127"/>
    <w:rsid w:val="00ED5B36"/>
    <w:rsid w:val="00ED7EDB"/>
    <w:rsid w:val="00EE208D"/>
    <w:rsid w:val="00EF2232"/>
    <w:rsid w:val="00EF27BC"/>
    <w:rsid w:val="00F06F76"/>
    <w:rsid w:val="00F16706"/>
    <w:rsid w:val="00F17F9E"/>
    <w:rsid w:val="00F356A7"/>
    <w:rsid w:val="00F445EE"/>
    <w:rsid w:val="00F45658"/>
    <w:rsid w:val="00F52CE1"/>
    <w:rsid w:val="00F61E61"/>
    <w:rsid w:val="00F61F73"/>
    <w:rsid w:val="00F70C0A"/>
    <w:rsid w:val="00F74BE5"/>
    <w:rsid w:val="00F838BD"/>
    <w:rsid w:val="00F94E9F"/>
    <w:rsid w:val="00FA32BC"/>
    <w:rsid w:val="00FB4E0A"/>
    <w:rsid w:val="00FC05AA"/>
    <w:rsid w:val="00FD1ECD"/>
    <w:rsid w:val="00FD2998"/>
    <w:rsid w:val="00FD44E1"/>
    <w:rsid w:val="00FE6A0C"/>
    <w:rsid w:val="00FE6D82"/>
    <w:rsid w:val="00FF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D693C2"/>
  <w15:docId w15:val="{9FA95FA7-8C88-43F4-8F4C-713A986D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062"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A42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8A410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0D028E"/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rsid w:val="008A4104"/>
    <w:rPr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locked/>
    <w:rsid w:val="000D028E"/>
    <w:rPr>
      <w:sz w:val="2"/>
      <w:szCs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033E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3E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3E3C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E3C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AB15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3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361F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DB3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61F"/>
    <w:rPr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62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 osnovu člana 24 stav 1 i člana 17 stav 1 Zakona o zaradama zaposlenih u javnom sektoru („Službeni list CG“, br</vt:lpstr>
    </vt:vector>
  </TitlesOfParts>
  <Company/>
  <LinksUpToDate>false</LinksUpToDate>
  <CharactersWithSpaces>11688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člana 24 stav 1 i člana 17 stav 1 Zakona o zaradama zaposlenih u javnom sektoru („Službeni list CG“, br</dc:title>
  <dc:creator>PF11</dc:creator>
  <cp:lastModifiedBy>User2</cp:lastModifiedBy>
  <cp:revision>22</cp:revision>
  <cp:lastPrinted>2025-06-20T11:25:00Z</cp:lastPrinted>
  <dcterms:created xsi:type="dcterms:W3CDTF">2025-09-03T07:05:00Z</dcterms:created>
  <dcterms:modified xsi:type="dcterms:W3CDTF">2025-10-21T11:40:00Z</dcterms:modified>
</cp:coreProperties>
</file>